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B2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2025年度述职报告</w:t>
      </w:r>
    </w:p>
    <w:p w14:paraId="42A45F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国有资产管理处 刘东方</w:t>
      </w:r>
    </w:p>
    <w:p w14:paraId="484FB7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0"/>
          <w:szCs w:val="30"/>
        </w:rPr>
      </w:pPr>
      <w:bookmarkStart w:id="0" w:name="_GoBack"/>
      <w:bookmarkEnd w:id="0"/>
    </w:p>
    <w:p w14:paraId="1C55ADA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根据组织安排，我于2025年3月到任学校国有资产管理处。一年来，在学校党委和行政的坚强领导下，在</w:t>
      </w:r>
      <w:r>
        <w:rPr>
          <w:rFonts w:hint="eastAsia" w:ascii="仿宋" w:hAnsi="仿宋" w:eastAsia="仿宋" w:cs="仿宋"/>
          <w:sz w:val="30"/>
          <w:szCs w:val="30"/>
          <w:lang w:val="en-US" w:eastAsia="zh-CN"/>
        </w:rPr>
        <w:t>部门</w:t>
      </w:r>
      <w:r>
        <w:rPr>
          <w:rFonts w:hint="eastAsia" w:ascii="仿宋" w:hAnsi="仿宋" w:eastAsia="仿宋" w:cs="仿宋"/>
          <w:sz w:val="30"/>
          <w:szCs w:val="30"/>
        </w:rPr>
        <w:t>领导的直接指导与同事们的大力支持下，我始终秉持务实创新、勤勉尽责的工作态度，恪尽职守</w:t>
      </w:r>
      <w:r>
        <w:rPr>
          <w:rFonts w:hint="eastAsia" w:ascii="仿宋" w:hAnsi="仿宋" w:eastAsia="仿宋" w:cs="仿宋"/>
          <w:sz w:val="30"/>
          <w:szCs w:val="30"/>
          <w:lang w:eastAsia="zh-CN"/>
        </w:rPr>
        <w:t>、</w:t>
      </w:r>
      <w:r>
        <w:rPr>
          <w:rFonts w:hint="eastAsia" w:ascii="仿宋" w:hAnsi="仿宋" w:eastAsia="仿宋" w:cs="仿宋"/>
          <w:sz w:val="30"/>
          <w:szCs w:val="30"/>
        </w:rPr>
        <w:t>积极探索，圆满完成了各项工作任务。现将一年来的履职情况汇报如下：</w:t>
      </w:r>
    </w:p>
    <w:p w14:paraId="51FB7A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一、强化理论武装，筑牢思想根基</w:t>
      </w:r>
    </w:p>
    <w:p w14:paraId="1DC315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始终将政治理论学习置于首位，深刻认识到思想是行动的先导。通过积极参加党支部组织的各项学习活动，系统学习党的二十大精神，深入领会习近平新时代中国特色社会主义思想的核心要义与实践要求。通过学习，我不断强化“四个意识”</w:t>
      </w:r>
      <w:r>
        <w:rPr>
          <w:rFonts w:hint="eastAsia" w:ascii="仿宋" w:hAnsi="仿宋" w:eastAsia="仿宋" w:cs="仿宋"/>
          <w:sz w:val="30"/>
          <w:szCs w:val="30"/>
          <w:lang w:eastAsia="zh-CN"/>
        </w:rPr>
        <w:t>、</w:t>
      </w:r>
      <w:r>
        <w:rPr>
          <w:rFonts w:hint="eastAsia" w:ascii="仿宋" w:hAnsi="仿宋" w:eastAsia="仿宋" w:cs="仿宋"/>
          <w:sz w:val="30"/>
          <w:szCs w:val="30"/>
        </w:rPr>
        <w:t>坚定“四个自信”</w:t>
      </w:r>
      <w:r>
        <w:rPr>
          <w:rFonts w:hint="eastAsia" w:ascii="仿宋" w:hAnsi="仿宋" w:eastAsia="仿宋" w:cs="仿宋"/>
          <w:sz w:val="30"/>
          <w:szCs w:val="30"/>
          <w:lang w:eastAsia="zh-CN"/>
        </w:rPr>
        <w:t>、</w:t>
      </w:r>
      <w:r>
        <w:rPr>
          <w:rFonts w:hint="eastAsia" w:ascii="仿宋" w:hAnsi="仿宋" w:eastAsia="仿宋" w:cs="仿宋"/>
          <w:sz w:val="30"/>
          <w:szCs w:val="30"/>
        </w:rPr>
        <w:t>做到“两个维护”，确保在思想上、政治上、行动上始终同以习近平同志为核心的党中央保持高度一致。同时，我坚持将理论学习与业务实践紧密结合，</w:t>
      </w:r>
      <w:r>
        <w:rPr>
          <w:rFonts w:hint="eastAsia" w:ascii="仿宋" w:hAnsi="仿宋" w:eastAsia="仿宋" w:cs="仿宋"/>
          <w:sz w:val="30"/>
          <w:szCs w:val="30"/>
          <w:lang w:eastAsia="zh-CN"/>
        </w:rPr>
        <w:t>把</w:t>
      </w:r>
      <w:r>
        <w:rPr>
          <w:rFonts w:hint="eastAsia" w:ascii="仿宋" w:hAnsi="仿宋" w:eastAsia="仿宋" w:cs="仿宋"/>
          <w:sz w:val="30"/>
          <w:szCs w:val="30"/>
        </w:rPr>
        <w:t>党的路线方针政策与国家法律法规内化于心、外化于行，为学校国有资产管理工作沿着正确方向健康发展提供了坚实的思想保障。</w:t>
      </w:r>
    </w:p>
    <w:p w14:paraId="032FAA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二、聚焦主责主业，全力履职尽责</w:t>
      </w:r>
    </w:p>
    <w:p w14:paraId="66CE95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围绕学校中心工作，我立足岗位职责，扎实推进国有资产管理各项重点工作，取得显著成效。</w:t>
      </w:r>
    </w:p>
    <w:p w14:paraId="3E355CA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（一）夯实制度根基，完善治理体系</w:t>
      </w:r>
    </w:p>
    <w:p w14:paraId="699036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制度建设是规范管理的前提。本年度，我</w:t>
      </w:r>
      <w:r>
        <w:rPr>
          <w:rFonts w:hint="eastAsia" w:ascii="仿宋" w:hAnsi="仿宋" w:eastAsia="仿宋" w:cs="仿宋"/>
          <w:sz w:val="30"/>
          <w:szCs w:val="30"/>
          <w:lang w:val="en-US" w:eastAsia="zh-CN"/>
        </w:rPr>
        <w:t>主导</w:t>
      </w:r>
      <w:r>
        <w:rPr>
          <w:rFonts w:hint="eastAsia" w:ascii="仿宋" w:hAnsi="仿宋" w:eastAsia="仿宋" w:cs="仿宋"/>
          <w:sz w:val="30"/>
          <w:szCs w:val="30"/>
        </w:rPr>
        <w:t>修订《江苏建筑职业技术学院经济活动内部控制手册》中的国有资产管理专章，紧密结合国家最新法规与学校发展实际，着力构建权责清晰、流程规范、风险可控的制度体系。这不仅有效维护了国有资产的安全与完整，更显著提升了资产使用效能与学校整体的资产管理治理水平。</w:t>
      </w:r>
    </w:p>
    <w:p w14:paraId="56343CA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val="en-US" w:eastAsia="zh-CN"/>
        </w:rPr>
        <w:t>二</w:t>
      </w:r>
      <w:r>
        <w:rPr>
          <w:rFonts w:hint="eastAsia" w:ascii="楷体" w:hAnsi="楷体" w:eastAsia="楷体" w:cs="楷体"/>
          <w:b/>
          <w:bCs/>
          <w:sz w:val="30"/>
          <w:szCs w:val="30"/>
        </w:rPr>
        <w:t>）深化资产清查，摸清资产家底</w:t>
      </w:r>
    </w:p>
    <w:p w14:paraId="394E86D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为夯实管理基础，圆满完成省级部署的资产清查工作。通过周密部署，历经自查、核查、复核与整改等多个阶段，全面摸清学校资产家底：清查固定资产168万余件，原值超20亿元；清查无形资产100万余件，原值超1亿元。</w:t>
      </w:r>
      <w:r>
        <w:rPr>
          <w:rFonts w:hint="eastAsia" w:ascii="仿宋" w:hAnsi="仿宋" w:eastAsia="仿宋" w:cs="仿宋"/>
          <w:sz w:val="30"/>
          <w:szCs w:val="30"/>
          <w:lang w:eastAsia="zh-CN"/>
        </w:rPr>
        <w:t>此次清查为后续精细化管理和科学决策提供了精准的数据支撑。</w:t>
      </w:r>
    </w:p>
    <w:p w14:paraId="2FA98E4D">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val="en-US" w:eastAsia="zh-CN"/>
        </w:rPr>
        <w:t>三</w:t>
      </w:r>
      <w:r>
        <w:rPr>
          <w:rFonts w:hint="eastAsia" w:ascii="楷体" w:hAnsi="楷体" w:eastAsia="楷体" w:cs="楷体"/>
          <w:b/>
          <w:bCs/>
          <w:sz w:val="30"/>
          <w:szCs w:val="30"/>
        </w:rPr>
        <w:t>）强化动态管理，服务学校发展</w:t>
      </w:r>
    </w:p>
    <w:p w14:paraId="50DC04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牵头组织全面的资产现场核查与抽查演练，对土地、房屋、大型仪器设备等核心资产数据进行精准核验与动态更新，确保资产管理系统信息的实时性与准确性。特别是在</w:t>
      </w:r>
      <w:r>
        <w:rPr>
          <w:rFonts w:hint="eastAsia" w:ascii="仿宋" w:hAnsi="仿宋" w:eastAsia="仿宋" w:cs="仿宋"/>
          <w:sz w:val="30"/>
          <w:szCs w:val="30"/>
          <w:lang w:val="en-US" w:eastAsia="zh-CN"/>
        </w:rPr>
        <w:t>教育部</w:t>
      </w:r>
      <w:r>
        <w:rPr>
          <w:rFonts w:hint="eastAsia" w:ascii="仿宋" w:hAnsi="仿宋" w:eastAsia="仿宋" w:cs="仿宋"/>
          <w:sz w:val="30"/>
          <w:szCs w:val="30"/>
        </w:rPr>
        <w:t>专家组进校期间，圆满完成各项物资保障任务，为学校职业本科创建工作提供了强有力的数据与材料支撑。</w:t>
      </w:r>
    </w:p>
    <w:p w14:paraId="541CF571">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（四）迎接绩效评价，展现管理成效</w:t>
      </w:r>
    </w:p>
    <w:p w14:paraId="2FEDDD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依据2025年省属高校国有资产管理绩效评价最新要求，组织对学校2024年度资产基础管理、预算配置、日常运营及使用效益等进行全面梳理与自评。通过精心准备，我校顺利</w:t>
      </w:r>
      <w:r>
        <w:rPr>
          <w:rFonts w:hint="eastAsia" w:ascii="仿宋" w:hAnsi="仿宋" w:eastAsia="仿宋" w:cs="仿宋"/>
          <w:sz w:val="30"/>
          <w:szCs w:val="30"/>
          <w:lang w:eastAsia="zh-CN"/>
        </w:rPr>
        <w:t>通过</w:t>
      </w:r>
      <w:r>
        <w:rPr>
          <w:rFonts w:hint="eastAsia" w:ascii="仿宋" w:hAnsi="仿宋" w:eastAsia="仿宋" w:cs="仿宋"/>
          <w:sz w:val="30"/>
          <w:szCs w:val="30"/>
        </w:rPr>
        <w:t>本次绩效评价，充分展示了在资产管理规范化、精细化方面的扎实成效。</w:t>
      </w:r>
    </w:p>
    <w:p w14:paraId="55D33C22">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val="en-US" w:eastAsia="zh-CN"/>
        </w:rPr>
        <w:t>五</w:t>
      </w:r>
      <w:r>
        <w:rPr>
          <w:rFonts w:hint="eastAsia" w:ascii="楷体" w:hAnsi="楷体" w:eastAsia="楷体" w:cs="楷体"/>
          <w:b/>
          <w:bCs/>
          <w:sz w:val="30"/>
          <w:szCs w:val="30"/>
        </w:rPr>
        <w:t>）严把验收关口，筑牢资产入口</w:t>
      </w:r>
    </w:p>
    <w:p w14:paraId="45D805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资产验收是资产管理的第一道防线。</w:t>
      </w:r>
      <w:r>
        <w:rPr>
          <w:rFonts w:hint="eastAsia" w:ascii="仿宋" w:hAnsi="仿宋" w:eastAsia="仿宋" w:cs="仿宋"/>
          <w:sz w:val="30"/>
          <w:szCs w:val="30"/>
          <w:lang w:eastAsia="zh-CN"/>
        </w:rPr>
        <w:t>我</w:t>
      </w:r>
      <w:r>
        <w:rPr>
          <w:rFonts w:hint="eastAsia" w:ascii="仿宋" w:hAnsi="仿宋" w:eastAsia="仿宋" w:cs="仿宋"/>
          <w:sz w:val="30"/>
          <w:szCs w:val="30"/>
        </w:rPr>
        <w:t>坚持由国有资产管理处主导，会同审计</w:t>
      </w:r>
      <w:r>
        <w:rPr>
          <w:rFonts w:hint="eastAsia" w:ascii="仿宋" w:hAnsi="仿宋" w:eastAsia="仿宋" w:cs="仿宋"/>
          <w:sz w:val="30"/>
          <w:szCs w:val="30"/>
          <w:lang w:val="en-US" w:eastAsia="zh-CN"/>
        </w:rPr>
        <w:t>部门</w:t>
      </w:r>
      <w:r>
        <w:rPr>
          <w:rFonts w:hint="eastAsia" w:ascii="仿宋" w:hAnsi="仿宋" w:eastAsia="仿宋" w:cs="仿宋"/>
          <w:sz w:val="30"/>
          <w:szCs w:val="30"/>
        </w:rPr>
        <w:t>、使用</w:t>
      </w:r>
      <w:r>
        <w:rPr>
          <w:rFonts w:hint="eastAsia" w:ascii="仿宋" w:hAnsi="仿宋" w:eastAsia="仿宋" w:cs="仿宋"/>
          <w:sz w:val="30"/>
          <w:szCs w:val="30"/>
          <w:lang w:val="en-US" w:eastAsia="zh-CN"/>
        </w:rPr>
        <w:t>部门</w:t>
      </w:r>
      <w:r>
        <w:rPr>
          <w:rFonts w:hint="eastAsia" w:ascii="仿宋" w:hAnsi="仿宋" w:eastAsia="仿宋" w:cs="仿宋"/>
          <w:sz w:val="30"/>
          <w:szCs w:val="30"/>
        </w:rPr>
        <w:t>、项目负责人及供应商共同参与验收，不断规范和细化验收程序，完善集体验收与校院两级验收制度，切实做到严把资产验收入口关，杜绝不合格资产流入学校。</w:t>
      </w:r>
    </w:p>
    <w:p w14:paraId="3A8D3CF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val="en-US" w:eastAsia="zh-CN"/>
        </w:rPr>
        <w:t>六</w:t>
      </w:r>
      <w:r>
        <w:rPr>
          <w:rFonts w:hint="eastAsia" w:ascii="楷体" w:hAnsi="楷体" w:eastAsia="楷体" w:cs="楷体"/>
          <w:b/>
          <w:bCs/>
          <w:sz w:val="30"/>
          <w:szCs w:val="30"/>
        </w:rPr>
        <w:t>）规范资产处置，确保保值增值</w:t>
      </w:r>
    </w:p>
    <w:p w14:paraId="30299C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按照国有资产管理规定，高效、合规推进资产处置工作。全年共报废处置电子废弃物1469件，处置收入8.15万元；通过省产权交易中心公开拍卖处置家具及设备3798件，交易价款1.92万元；完成1台公务车辆的报废处置。所有处置流程公开透明，处置收入均足额上缴省财政，确保了国有资产的规范流转与保值增值。</w:t>
      </w:r>
    </w:p>
    <w:p w14:paraId="2757E778">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val="en-US" w:eastAsia="zh-CN"/>
        </w:rPr>
        <w:t>七</w:t>
      </w:r>
      <w:r>
        <w:rPr>
          <w:rFonts w:hint="eastAsia" w:ascii="楷体" w:hAnsi="楷体" w:eastAsia="楷体" w:cs="楷体"/>
          <w:b/>
          <w:bCs/>
          <w:sz w:val="30"/>
          <w:szCs w:val="30"/>
        </w:rPr>
        <w:t>）科学配置资源，优化预算管理</w:t>
      </w:r>
    </w:p>
    <w:p w14:paraId="25C704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为提高资金使用效益，完成2026年度资产配置预算编制工作，涉及5731台/件/套资产，预算金额约789.52万元。编制过程中，我们深入调研教学、科研及管理一线需求，力求预算编制的科学性与前瞻性</w:t>
      </w:r>
      <w:r>
        <w:rPr>
          <w:rFonts w:hint="eastAsia" w:ascii="仿宋" w:hAnsi="仿宋" w:eastAsia="仿宋" w:cs="仿宋"/>
          <w:sz w:val="30"/>
          <w:szCs w:val="30"/>
          <w:lang w:eastAsia="zh-CN"/>
        </w:rPr>
        <w:t>；</w:t>
      </w:r>
      <w:r>
        <w:rPr>
          <w:rFonts w:hint="eastAsia" w:ascii="仿宋" w:hAnsi="仿宋" w:eastAsia="仿宋" w:cs="仿宋"/>
          <w:sz w:val="30"/>
          <w:szCs w:val="30"/>
        </w:rPr>
        <w:t>同时，大力推动校内闲置资产与急需资产的精准调配，全年共调配资产2881件，盘活原值逾1684万元，有效避免了资源浪费，实现了资产效益最大化。</w:t>
      </w:r>
    </w:p>
    <w:p w14:paraId="08A1A4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三、正视问题不足，明确改进方向</w:t>
      </w:r>
    </w:p>
    <w:p w14:paraId="3DFBE1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总结成绩的同时，我也清醒地认识到工作中存在的短板与不足。当前，我校国有资产管理的信息化水平与精细化管理的需求尚有差距，现有系统的数据分析与决策支持能力亟待加强。在资产配置与预算管理方面，对学校长远发展规划的统筹考量仍需深化，资源配置的前瞻性和精准性有待提升。</w:t>
      </w:r>
    </w:p>
    <w:p w14:paraId="1224F2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四、谋划未来工作，力求再上</w:t>
      </w:r>
      <w:r>
        <w:rPr>
          <w:rFonts w:hint="eastAsia" w:ascii="黑体" w:hAnsi="黑体" w:eastAsia="黑体" w:cs="黑体"/>
          <w:sz w:val="30"/>
          <w:szCs w:val="30"/>
          <w:lang w:eastAsia="zh-CN"/>
        </w:rPr>
        <w:t>新台</w:t>
      </w:r>
      <w:r>
        <w:rPr>
          <w:rFonts w:hint="eastAsia" w:ascii="黑体" w:hAnsi="黑体" w:eastAsia="黑体" w:cs="黑体"/>
          <w:sz w:val="30"/>
          <w:szCs w:val="30"/>
        </w:rPr>
        <w:t>阶</w:t>
      </w:r>
    </w:p>
    <w:p w14:paraId="693525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展望2026年，我将以问题为导向，聚焦短板，精准发力。我将持续加强政治理论与业务知识学习，不断提升自身的综合素养与管理能力。在预算与配置管理上，我将强化与学校发展战略的深度融合，建立更科学的资源配置模型，提高预算执行效率。我将与全处同仁一道，凝心聚力，开拓创新，为推动学校国有资产管理工作再上新台阶、服务学校事业高质量发展贡献自己的全部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81B984-7333-4BB3-AA4C-159A795C34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D3342AC-120C-4306-A528-B9DA6D75DA5F}"/>
  </w:font>
  <w:font w:name="方正小标宋简体">
    <w:panose1 w:val="02010600010101010101"/>
    <w:charset w:val="86"/>
    <w:family w:val="auto"/>
    <w:pitch w:val="default"/>
    <w:sig w:usb0="00000001" w:usb1="080E0000" w:usb2="00000000" w:usb3="00000000" w:csb0="00040000" w:csb1="00000000"/>
    <w:embedRegular r:id="rId3" w:fontKey="{B5030D58-518D-4F7E-969B-821E628D7099}"/>
  </w:font>
  <w:font w:name="楷体">
    <w:panose1 w:val="02010609060101010101"/>
    <w:charset w:val="86"/>
    <w:family w:val="auto"/>
    <w:pitch w:val="default"/>
    <w:sig w:usb0="800002BF" w:usb1="38CF7CFA" w:usb2="00000016" w:usb3="00000000" w:csb0="00040001" w:csb1="00000000"/>
    <w:embedRegular r:id="rId4" w:fontKey="{0135BD12-04B1-406F-B93A-25942E7B07CE}"/>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932FA"/>
    <w:rsid w:val="1DC932FA"/>
    <w:rsid w:val="3515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f2b0d9cc-6685-40d5-8582-707feabe1923</errorID>
      <errorWord>新</errorWord>
      <group>L1_Word</group>
      <groupName>字词问题</groupName>
      <ability>L2_Typo</ability>
      <abilityName>字词错误</abilityName>
      <candidateList>
        <item>新台</item>
      </candidateList>
      <explain/>
      <paraID>1224F239</paraID>
      <start>13</start>
      <end>15</end>
      <status>modified</status>
      <modifiedWord>新台</modifiedWord>
      <trackRevisions>false</trackRevisions>
    </reviewItem>
  </reviewItems>
  <config/>
</contractReview>
</file>

<file path=customXml/itemProps1.xml><?xml version="1.0" encoding="utf-8"?>
<ds:datastoreItem xmlns:ds="http://schemas.openxmlformats.org/officeDocument/2006/customXml" ds:itemID="{2f9b07fb-1f75-4393-afc4-b6da69e095ac}">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2025-12-22T02:45:00Z</dcterms:created>
  <dc:creator>刘东方</dc:creator>
  <cp:lastModifiedBy>刘东方</cp:lastModifiedBy>
  <dcterms:modified xsi:type="dcterms:W3CDTF">2025-12-22T06:39:38Z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3A9838BB914E45F7956752C301CB236C_11</vt:lpwstr>
  </property>
  <property fmtid="{D5CDD505-2E9C-101B-9397-08002B2CF9AE}" pid="4" name="KSOTemplateDocerSaveRecord">
    <vt:lpwstr>eyJoZGlkIjoiOGEzMTk1NzVhZTUyNDg5NzlhNzI4M2I0YTFmNGJlZDkiLCJ1c2VySWQiOiI5OTkxNTc3OTgifQ==</vt:lpwstr>
  </property>
</Properties>
</file>