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3CA1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干部</w:t>
      </w:r>
      <w:r>
        <w:rPr>
          <w:rFonts w:hint="eastAsia" w:ascii="黑体" w:hAnsi="黑体" w:eastAsia="黑体" w:cs="黑体"/>
          <w:sz w:val="32"/>
          <w:szCs w:val="32"/>
        </w:rPr>
        <w:t>述职报告</w:t>
      </w:r>
    </w:p>
    <w:p w14:paraId="372E8480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娄志刚</w:t>
      </w:r>
    </w:p>
    <w:p w14:paraId="78079DDF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是学校十四五规划收官之年，也是学校职本创建之年，在学校党委行政的关心支持下，不管是在装饰学院党总支书记岗位，还是在学工处处长岗位，坚持立德树人根本任务，团结带领学院（部门）全体人员，锚定学校重点工作，在党的建设、学生培养等方面取得新的成效。现将工作总结如下：</w:t>
      </w:r>
    </w:p>
    <w:p w14:paraId="5C714F31">
      <w:pPr>
        <w:numPr>
          <w:ilvl w:val="0"/>
          <w:numId w:val="1"/>
        </w:num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加强政治理论学习</w:t>
      </w:r>
    </w:p>
    <w:p w14:paraId="48C00144"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深入学习习近平新时代中国特色社会主义思想，党的二十大及历届全会精神，国家关于职业教育改革发展以及学生思想政治教育的相关文件，深刻认识新时代职业教育的使命任务要求，学生教育管理的关键节点，不断提高政治站位，增强“四个意识”，坚定“四个自信”，做到“两个维护”，不断提高党建思想政治教育工作的履职能力和本领，以党的创新理论指导工作高质量实践。  </w:t>
      </w:r>
    </w:p>
    <w:p w14:paraId="5671971B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二、认真履行岗位职责</w:t>
      </w:r>
    </w:p>
    <w:p w14:paraId="01F8FBC9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1.组织开展中央八项规定精神学习教育。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自2025年3月31日召开全体党员动员会开始，深入企业、师生、相关部门开展调查研究，列出学院高质量发展清单和存在问题清单，制定特色实施方案，目标导向，问题导向，边学习，边调研，边学习，边整改，扑下身子、沉到一线，学习教育期间调研企业16家，开展校内教师、学生、企业代表调研座谈5次，领讲领学8次，围绕师生关切的问题，制约学院高质量发展的问题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潜在的安全隐患问题开展理论学习，探索解决路径。</w:t>
      </w:r>
    </w:p>
    <w:p w14:paraId="4A1B9D66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3.坚持党建引领高质量发展。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始终坚持学院高质量发展为中心，开展基层党的建设工作。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一是加强政治理论教育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继续发挥党总支举旗定向作用，通过教职工政治学习、理论中心组学习、三会一课等路径形式，以党的二十届四中全会精神、城市工作会议、国家职业教育政策等内容为主题，开展20个专题的教职工政治学习，2次主题党日活动。以政治理论学习引领办学方向，树立发展目标，营造文化氛围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二是发挥政治把关作用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广泛开展师生谈心谈话，在关键时间节点，以系列座谈，个别谈话等形式发现问题、了解诉求、疏解矛盾。针对新时代意识形态领域面临的新问题，严格落实在意识形态工作“一岗双责”。定期监测、每月研判、季度摸排等方式，加强网络舆情监测以及教学、学术活动和宣传媒介管理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三是推进立德树人综合机制改革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学院以“新时代“新建筑观”立德树人机制综合改革和实践创新”为题，积极申报省委教育工委立德树人改革项目，并获全省首批立项。学院以“综合机制改革”为统领，整合校企资源，在学生层面实施“五三两育一贯穿”校企协同育人实践活动，培育德技并修人才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四是抓实党风廉政建设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强化领导班子主体责任和“一岗双责”，根据学校《党风廉政建设责任书》，明确领导班子对职责范围内的党风廉政建设负有的领导责任。全面梳理学院党风廉政风险点，形成风险点防控清单，特别在专业群建设、党员发展、转专业、学生奖学金评定、评先评优、公寓物业管理、征兵入伍等领域制定了防控措施。加强对重点环节的管控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五是创新开展党建研究。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高效开展党建工作，系统推进“党建领航、产教协同：实施“五聚焦、五推动”工程，组织召开学院教职工代表大会，通过“教师年度考核实施细则+绩效工资分配方案”制度建设，明确技术创新和社会服务改革导向。推进领导班子“我为师生办实事”和全体教师“我为学院发展做贡献”双向互动。完成三项学校党建创新项目。</w:t>
      </w:r>
    </w:p>
    <w:p w14:paraId="0E849F45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4.扎实推进毕业生就业工作。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面对建筑行业下行趋势，学院组织专业团队，全年访企拓岗32家，召开专场招聘会12次，组织中等规模招聘会1次。依托访企拓岗，学院各专业完成实习企业信息库、就业企业信息库、合作企业信息库建设，出台《建筑装饰学院2025届毕业生就业方案》，截止九月份，2025届毕业生就业率97.16%，位居全校前列。</w:t>
      </w:r>
    </w:p>
    <w:p w14:paraId="7DE38615">
      <w:pPr>
        <w:ind w:firstLine="562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5.稳步推进学生教育管理工作。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九月底履职学工处以后，围绕学生思想引领，能力提升，文明习惯养成，身心健康和安全稳定等工作，开展学工系统“五育并举”框架建设，推进“无烟校园”建设，狠抓学生文明习惯养成教育和辅导员队伍建设。高质量完成学生军训会操表演，国家奖学金、励志奖学金、校级奖学金的评定，辅导员科研课题选题、督导员工作室建设和辅导员技能大赛，职本创建基础设施考察和学生座谈会。学生一站式社区建设首次获评A档，大学生知识竞赛获优秀学校奖和个人一等奖3项。</w:t>
      </w:r>
    </w:p>
    <w:p w14:paraId="55DD88FC">
      <w:pPr>
        <w:ind w:firstLine="562" w:firstLineChars="20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三、教学科研党建成果</w:t>
      </w:r>
    </w:p>
    <w:p w14:paraId="5F646F93">
      <w:p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本年度，完成《军事理论课》47学时。主持申报省级立德树人综合机制改革创新项目1项，完成学校基层党建“书记项目”1项。作为成员获江苏省劳动教育案例二等奖1项。</w:t>
      </w:r>
    </w:p>
    <w:p w14:paraId="6A4AC0F6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四、加强自身廉洁自律</w:t>
      </w:r>
    </w:p>
    <w:p w14:paraId="6BE2FE19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中，作为一名基层总支书记和部门负责人，对照《党章》要求，常常自律自省，率先兑现说到就要做到，要求别人做到，自己先做到。牵头抓好学院（部门）的党风廉政建设工作，主动遵守各项规章制度，始终坚持以身作则，身体力行，廉洁自律。切实履行一岗双责，规范工作程序，以公开、公平、公正的办事决策程序营造风清气正学院氛围，做到做事为人有原则、有底线、有规矩，带头履职尽责，带头干事创业，带头担当作为。</w:t>
      </w:r>
    </w:p>
    <w:p w14:paraId="7FF9957B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五、存在不足之处</w:t>
      </w:r>
    </w:p>
    <w:p w14:paraId="2281307C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管是建筑装饰学院还是学工处，岗位的职责要求严，绩效产出标准要求高，个人在改革创新推进高质量发展的突破性思维和创新举措仍有欠缺，系统构建学生教育管理体系和学生工作数智化转型仍需加快节奏，开展教职工和党员教育的形式仍需创新，教育管理学生的成效和举措仍需不断创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0899E"/>
    <w:multiLevelType w:val="singleLevel"/>
    <w:tmpl w:val="B67089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WE5YTQxNjU3ZTkyMTY3MGJlNmU4ZmJiNDk3NjMifQ=="/>
  </w:docVars>
  <w:rsids>
    <w:rsidRoot w:val="3838759F"/>
    <w:rsid w:val="02D84414"/>
    <w:rsid w:val="02DB2E36"/>
    <w:rsid w:val="09440A55"/>
    <w:rsid w:val="0970184A"/>
    <w:rsid w:val="09DD0000"/>
    <w:rsid w:val="0AA74DF8"/>
    <w:rsid w:val="0B745622"/>
    <w:rsid w:val="0CC954FA"/>
    <w:rsid w:val="0CCA74C4"/>
    <w:rsid w:val="14DE0B95"/>
    <w:rsid w:val="151F2380"/>
    <w:rsid w:val="161D2412"/>
    <w:rsid w:val="16D72F09"/>
    <w:rsid w:val="17B86896"/>
    <w:rsid w:val="19977AD8"/>
    <w:rsid w:val="1AF57E02"/>
    <w:rsid w:val="1C8B457A"/>
    <w:rsid w:val="1E5866DD"/>
    <w:rsid w:val="1F2E10B5"/>
    <w:rsid w:val="1F5D7D23"/>
    <w:rsid w:val="226B2757"/>
    <w:rsid w:val="22C02AA3"/>
    <w:rsid w:val="236C1E7E"/>
    <w:rsid w:val="2681079B"/>
    <w:rsid w:val="286F2FA1"/>
    <w:rsid w:val="289C366A"/>
    <w:rsid w:val="29177195"/>
    <w:rsid w:val="2A677CA8"/>
    <w:rsid w:val="2B373B1E"/>
    <w:rsid w:val="2BCC070B"/>
    <w:rsid w:val="2C9640B5"/>
    <w:rsid w:val="2DAA5316"/>
    <w:rsid w:val="2E725599"/>
    <w:rsid w:val="2FB92D54"/>
    <w:rsid w:val="31D64091"/>
    <w:rsid w:val="32897875"/>
    <w:rsid w:val="3838759F"/>
    <w:rsid w:val="3905700A"/>
    <w:rsid w:val="3962445C"/>
    <w:rsid w:val="3A340B0B"/>
    <w:rsid w:val="3B091033"/>
    <w:rsid w:val="3B4A3903"/>
    <w:rsid w:val="3C6978B0"/>
    <w:rsid w:val="3E2C6DE7"/>
    <w:rsid w:val="3EB968CD"/>
    <w:rsid w:val="40827192"/>
    <w:rsid w:val="443E04C0"/>
    <w:rsid w:val="44871427"/>
    <w:rsid w:val="45D40490"/>
    <w:rsid w:val="46607F75"/>
    <w:rsid w:val="46914CAA"/>
    <w:rsid w:val="478F466E"/>
    <w:rsid w:val="47F00E85"/>
    <w:rsid w:val="48A51C70"/>
    <w:rsid w:val="49EB7B56"/>
    <w:rsid w:val="4A62250E"/>
    <w:rsid w:val="4BB5041C"/>
    <w:rsid w:val="4E2875CB"/>
    <w:rsid w:val="4EF968CC"/>
    <w:rsid w:val="54E3424B"/>
    <w:rsid w:val="55A82D9F"/>
    <w:rsid w:val="56EB50D9"/>
    <w:rsid w:val="57D85BBE"/>
    <w:rsid w:val="581666E6"/>
    <w:rsid w:val="59F44805"/>
    <w:rsid w:val="5ACC667F"/>
    <w:rsid w:val="5C6914DA"/>
    <w:rsid w:val="61D90EB0"/>
    <w:rsid w:val="633914DA"/>
    <w:rsid w:val="643238C8"/>
    <w:rsid w:val="648B4F01"/>
    <w:rsid w:val="64B705AB"/>
    <w:rsid w:val="65031D2E"/>
    <w:rsid w:val="674C7A2E"/>
    <w:rsid w:val="683F6098"/>
    <w:rsid w:val="686D4BFA"/>
    <w:rsid w:val="68FF3E49"/>
    <w:rsid w:val="69325554"/>
    <w:rsid w:val="694831A6"/>
    <w:rsid w:val="6BBF27F0"/>
    <w:rsid w:val="6C103720"/>
    <w:rsid w:val="6CB56076"/>
    <w:rsid w:val="6CF7043C"/>
    <w:rsid w:val="6F1E43A6"/>
    <w:rsid w:val="6FA67EF8"/>
    <w:rsid w:val="72161365"/>
    <w:rsid w:val="73465C7A"/>
    <w:rsid w:val="73601405"/>
    <w:rsid w:val="75466405"/>
    <w:rsid w:val="75C80BC8"/>
    <w:rsid w:val="76D15ED6"/>
    <w:rsid w:val="7A0B2C16"/>
    <w:rsid w:val="7A765096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2631</Words>
  <Characters>2683</Characters>
  <Lines>0</Lines>
  <Paragraphs>0</Paragraphs>
  <TotalTime>2</TotalTime>
  <ScaleCrop>false</ScaleCrop>
  <LinksUpToDate>false</LinksUpToDate>
  <CharactersWithSpaces>2686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2022-12-29T01:01:00Z</dcterms:created>
  <dc:creator>绿洲</dc:creator>
  <cp:lastModifiedBy>绿洲</cp:lastModifiedBy>
  <dcterms:modified xsi:type="dcterms:W3CDTF">2025-12-26T07:21:54Z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AD1EFA02FAAE41E1ACFEE52CECD0781B_13</vt:lpwstr>
  </property>
  <property fmtid="{D5CDD505-2E9C-101B-9397-08002B2CF9AE}" pid="4" name="KSOTemplateDocerSaveRecord">
    <vt:lpwstr>eyJoZGlkIjoiNTdhNWE5YTQxNjU3ZTkyMTY3MGJlNmU4ZmJiNDk3NjMiLCJ1c2VySWQiOiI0NzIzMzYyMzgifQ==</vt:lpwstr>
  </property>
</Properties>
</file>