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981A" w14:textId="77777777" w:rsidR="00A85623" w:rsidRDefault="00A85623" w:rsidP="00A85623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FZFSK--GBK1-0"/>
          <w:color w:val="000000" w:themeColor="text1"/>
          <w:kern w:val="0"/>
          <w:sz w:val="44"/>
          <w:szCs w:val="44"/>
        </w:rPr>
      </w:pPr>
    </w:p>
    <w:p w14:paraId="0FE0FA23" w14:textId="77777777" w:rsidR="00A85623" w:rsidRDefault="00A85623" w:rsidP="00A85623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FZFSK--GBK1-0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cs="FZFSK--GBK1-0" w:hint="eastAsia"/>
          <w:color w:val="000000" w:themeColor="text1"/>
          <w:kern w:val="0"/>
          <w:sz w:val="44"/>
          <w:szCs w:val="44"/>
        </w:rPr>
        <w:t>2025年述职述廉报告</w:t>
      </w:r>
    </w:p>
    <w:p w14:paraId="44E8B847" w14:textId="77777777" w:rsidR="00A85623" w:rsidRDefault="00A85623" w:rsidP="00A85623">
      <w:pPr>
        <w:spacing w:line="560" w:lineRule="exact"/>
        <w:jc w:val="center"/>
        <w:rPr>
          <w:rFonts w:ascii="楷体" w:eastAsia="楷体" w:hAnsi="楷体" w:hint="eastAsia"/>
          <w:sz w:val="32"/>
          <w:szCs w:val="32"/>
        </w:rPr>
      </w:pPr>
    </w:p>
    <w:p w14:paraId="2EF25209" w14:textId="60DA7A57" w:rsidR="00A85623" w:rsidRDefault="00A85623" w:rsidP="00A85623">
      <w:pPr>
        <w:spacing w:line="560" w:lineRule="exact"/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王传彬</w:t>
      </w:r>
    </w:p>
    <w:p w14:paraId="25746E6D" w14:textId="77777777" w:rsidR="000944E5" w:rsidRDefault="000944E5"/>
    <w:p w14:paraId="5D9BBC96" w14:textId="77777777" w:rsidR="00A85623" w:rsidRPr="00A85623" w:rsidRDefault="00A85623" w:rsidP="00DA7BD4">
      <w:pPr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一、强化政治引领，筑牢法治根基，夯实发展保障</w:t>
      </w:r>
    </w:p>
    <w:p w14:paraId="3A9EBE14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 xml:space="preserve">2025 </w:t>
      </w:r>
      <w:r w:rsidRPr="00A85623">
        <w:rPr>
          <w:rFonts w:eastAsia="仿宋_GB2312"/>
          <w:sz w:val="28"/>
          <w:szCs w:val="28"/>
        </w:rPr>
        <w:t>年，我始终坚持以习近平新时代中国特色社会主义思想为指导，深入学习贯彻党的二十大及二十届四中全会精神，牢固树立</w:t>
      </w:r>
      <w:r w:rsidRPr="00A85623">
        <w:rPr>
          <w:rFonts w:eastAsia="仿宋_GB2312"/>
          <w:sz w:val="28"/>
          <w:szCs w:val="28"/>
        </w:rPr>
        <w:t xml:space="preserve"> “</w:t>
      </w:r>
      <w:r w:rsidRPr="00A85623">
        <w:rPr>
          <w:rFonts w:eastAsia="仿宋_GB2312"/>
          <w:sz w:val="28"/>
          <w:szCs w:val="28"/>
        </w:rPr>
        <w:t>四个意识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、增强</w:t>
      </w:r>
      <w:r w:rsidRPr="00A85623">
        <w:rPr>
          <w:rFonts w:eastAsia="仿宋_GB2312"/>
          <w:sz w:val="28"/>
          <w:szCs w:val="28"/>
        </w:rPr>
        <w:t xml:space="preserve"> “</w:t>
      </w:r>
      <w:r w:rsidRPr="00A85623">
        <w:rPr>
          <w:rFonts w:eastAsia="仿宋_GB2312"/>
          <w:sz w:val="28"/>
          <w:szCs w:val="28"/>
        </w:rPr>
        <w:t>四个自信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、做到</w:t>
      </w:r>
      <w:r w:rsidRPr="00A85623">
        <w:rPr>
          <w:rFonts w:eastAsia="仿宋_GB2312"/>
          <w:sz w:val="28"/>
          <w:szCs w:val="28"/>
        </w:rPr>
        <w:t xml:space="preserve"> “</w:t>
      </w:r>
      <w:r w:rsidRPr="00A85623">
        <w:rPr>
          <w:rFonts w:eastAsia="仿宋_GB2312"/>
          <w:sz w:val="28"/>
          <w:szCs w:val="28"/>
        </w:rPr>
        <w:t>两个维护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。推动全院师生将思想和行动统一到学校党委、行政决策部署上来。切实履行推进法治建设第一责任人职责，将法治教育融入学院发展全过程，强化法治风险防控，定期开展意识形态领域风险排查，配合总支书记协调推进政治建设、思想建设、组织建设、作风建设和纪律建设，共同打造学院风清气正的政治生态。坚持事关学院发展的决策必须经过党政联席会议研究通过，坚持事关广大教职工重要利益的决策必须经过教职工大会决议通过，其中学院年度工作报告、财务工作报告、浮动奖励性绩效工资分配方案严格按照程序进行充分酝酿、民主决策。</w:t>
      </w:r>
    </w:p>
    <w:p w14:paraId="76EEDB35" w14:textId="77777777" w:rsidR="00A85623" w:rsidRPr="00A85623" w:rsidRDefault="00A85623" w:rsidP="00DA7BD4">
      <w:pPr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二、聚焦核心职责，攻坚重点任务，打造发展亮点</w:t>
      </w:r>
    </w:p>
    <w:p w14:paraId="445C6735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（一）职教本科创建扎实推进，转型基础不断夯实</w:t>
      </w:r>
    </w:p>
    <w:p w14:paraId="27F025E9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锚定职教本科创建目标，牵头制定学院转型发展方案，重点推进会计、物流两个专业升本准备工作，推动电子商务</w:t>
      </w:r>
      <w:proofErr w:type="gramStart"/>
      <w:r w:rsidRPr="00A85623">
        <w:rPr>
          <w:rFonts w:eastAsia="仿宋_GB2312"/>
          <w:sz w:val="28"/>
          <w:szCs w:val="28"/>
        </w:rPr>
        <w:t>专业数智化</w:t>
      </w:r>
      <w:proofErr w:type="gramEnd"/>
      <w:r w:rsidRPr="00A85623">
        <w:rPr>
          <w:rFonts w:eastAsia="仿宋_GB2312"/>
          <w:sz w:val="28"/>
          <w:szCs w:val="28"/>
        </w:rPr>
        <w:t>升级改造，实施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卓越工匠班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二期建设。深化与</w:t>
      </w:r>
      <w:proofErr w:type="gramStart"/>
      <w:r w:rsidRPr="00A85623">
        <w:rPr>
          <w:rFonts w:eastAsia="仿宋_GB2312"/>
          <w:sz w:val="28"/>
          <w:szCs w:val="28"/>
        </w:rPr>
        <w:t>徐州经贸</w:t>
      </w:r>
      <w:proofErr w:type="gramEnd"/>
      <w:r w:rsidRPr="00A85623">
        <w:rPr>
          <w:rFonts w:eastAsia="仿宋_GB2312"/>
          <w:sz w:val="28"/>
          <w:szCs w:val="28"/>
        </w:rPr>
        <w:t>“3+3”</w:t>
      </w:r>
      <w:r w:rsidRPr="00A85623">
        <w:rPr>
          <w:rFonts w:eastAsia="仿宋_GB2312"/>
          <w:sz w:val="28"/>
          <w:szCs w:val="28"/>
        </w:rPr>
        <w:t>中高衔接合作，升级改造酒店专业实验实训基地</w:t>
      </w:r>
      <w:r w:rsidRPr="00A85623">
        <w:rPr>
          <w:rFonts w:eastAsia="仿宋_GB2312"/>
          <w:sz w:val="28"/>
          <w:szCs w:val="28"/>
        </w:rPr>
        <w:t>1200</w:t>
      </w:r>
      <w:r w:rsidRPr="00A85623">
        <w:rPr>
          <w:rFonts w:eastAsia="仿宋_GB2312"/>
          <w:sz w:val="28"/>
          <w:szCs w:val="28"/>
        </w:rPr>
        <w:t>余平方，转型基础不断夯</w:t>
      </w:r>
      <w:r w:rsidRPr="00A85623">
        <w:rPr>
          <w:rFonts w:eastAsia="仿宋_GB2312"/>
          <w:sz w:val="28"/>
          <w:szCs w:val="28"/>
        </w:rPr>
        <w:lastRenderedPageBreak/>
        <w:t>实。</w:t>
      </w:r>
    </w:p>
    <w:p w14:paraId="42EB2453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（二）产教融合能级跃升，协同</w:t>
      </w:r>
      <w:proofErr w:type="gramStart"/>
      <w:r w:rsidRPr="00A85623">
        <w:rPr>
          <w:rFonts w:eastAsia="仿宋_GB2312"/>
          <w:sz w:val="28"/>
          <w:szCs w:val="28"/>
        </w:rPr>
        <w:t>育人成效</w:t>
      </w:r>
      <w:proofErr w:type="gramEnd"/>
      <w:r w:rsidRPr="00A85623">
        <w:rPr>
          <w:rFonts w:eastAsia="仿宋_GB2312"/>
          <w:sz w:val="28"/>
          <w:szCs w:val="28"/>
        </w:rPr>
        <w:t>显著</w:t>
      </w:r>
    </w:p>
    <w:p w14:paraId="51DD6555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牵头深化京东产业学院建设，完善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校企双导师、工学一体化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培养模式，校企共同开发模块化课程，引入真实企业项目，全年完成社会培训</w:t>
      </w:r>
      <w:r w:rsidRPr="00A85623">
        <w:rPr>
          <w:rFonts w:eastAsia="仿宋_GB2312"/>
          <w:sz w:val="28"/>
          <w:szCs w:val="28"/>
        </w:rPr>
        <w:t xml:space="preserve">10065 </w:t>
      </w:r>
      <w:r w:rsidRPr="00A85623">
        <w:rPr>
          <w:rFonts w:eastAsia="仿宋_GB2312"/>
          <w:sz w:val="28"/>
          <w:szCs w:val="28"/>
        </w:rPr>
        <w:t>人</w:t>
      </w:r>
      <w:r w:rsidRPr="00A85623">
        <w:rPr>
          <w:rFonts w:eastAsia="微软雅黑"/>
          <w:sz w:val="28"/>
          <w:szCs w:val="28"/>
        </w:rPr>
        <w:t>・</w:t>
      </w:r>
      <w:r w:rsidRPr="00A85623">
        <w:rPr>
          <w:rFonts w:eastAsia="仿宋_GB2312"/>
          <w:sz w:val="28"/>
          <w:szCs w:val="28"/>
        </w:rPr>
        <w:t>天，获企业捐赠</w:t>
      </w:r>
      <w:r w:rsidRPr="00A85623">
        <w:rPr>
          <w:rFonts w:eastAsia="仿宋_GB2312"/>
          <w:sz w:val="28"/>
          <w:szCs w:val="28"/>
        </w:rPr>
        <w:t>300</w:t>
      </w:r>
      <w:r w:rsidRPr="00A85623">
        <w:rPr>
          <w:rFonts w:eastAsia="仿宋_GB2312"/>
          <w:sz w:val="28"/>
          <w:szCs w:val="28"/>
        </w:rPr>
        <w:t>余万元。获</w:t>
      </w:r>
      <w:proofErr w:type="gramStart"/>
      <w:r w:rsidRPr="00A85623">
        <w:rPr>
          <w:rFonts w:eastAsia="仿宋_GB2312"/>
          <w:sz w:val="28"/>
          <w:szCs w:val="28"/>
        </w:rPr>
        <w:t>批全国</w:t>
      </w:r>
      <w:proofErr w:type="gramEnd"/>
      <w:r w:rsidRPr="00A85623">
        <w:rPr>
          <w:rFonts w:eastAsia="仿宋_GB2312"/>
          <w:sz w:val="28"/>
          <w:szCs w:val="28"/>
        </w:rPr>
        <w:t>首批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人工智能</w:t>
      </w:r>
      <w:r w:rsidRPr="00A85623">
        <w:rPr>
          <w:rFonts w:eastAsia="仿宋_GB2312"/>
          <w:sz w:val="28"/>
          <w:szCs w:val="28"/>
        </w:rPr>
        <w:t xml:space="preserve"> + </w:t>
      </w:r>
      <w:r w:rsidRPr="00A85623">
        <w:rPr>
          <w:rFonts w:eastAsia="仿宋_GB2312"/>
          <w:sz w:val="28"/>
          <w:szCs w:val="28"/>
        </w:rPr>
        <w:t>物流职业教育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试点院校、教育部物流类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三微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教改实践专项，校级物流专业群以优秀成绩结项。新增校企合作单位</w:t>
      </w:r>
      <w:r w:rsidRPr="00A85623">
        <w:rPr>
          <w:rFonts w:eastAsia="仿宋_GB2312"/>
          <w:sz w:val="28"/>
          <w:szCs w:val="28"/>
        </w:rPr>
        <w:t>5</w:t>
      </w:r>
      <w:r w:rsidRPr="00A85623">
        <w:rPr>
          <w:rFonts w:eastAsia="仿宋_GB2312"/>
          <w:sz w:val="28"/>
          <w:szCs w:val="28"/>
        </w:rPr>
        <w:t>家，协同</w:t>
      </w:r>
      <w:proofErr w:type="gramStart"/>
      <w:r w:rsidRPr="00A85623">
        <w:rPr>
          <w:rFonts w:eastAsia="仿宋_GB2312"/>
          <w:sz w:val="28"/>
          <w:szCs w:val="28"/>
        </w:rPr>
        <w:t>育人成效</w:t>
      </w:r>
      <w:proofErr w:type="gramEnd"/>
      <w:r w:rsidRPr="00A85623">
        <w:rPr>
          <w:rFonts w:eastAsia="仿宋_GB2312"/>
          <w:sz w:val="28"/>
          <w:szCs w:val="28"/>
        </w:rPr>
        <w:t>显著提升。</w:t>
      </w:r>
    </w:p>
    <w:p w14:paraId="35855E46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（三）人才培养质量突出，技能大赛成果丰硕</w:t>
      </w:r>
    </w:p>
    <w:p w14:paraId="587E6896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构建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以赛促学、以赛促教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培养体系，牵头组织学生参加各级各类技能竞赛，全年斩获省级以上奖项</w:t>
      </w:r>
      <w:r w:rsidRPr="00A85623">
        <w:rPr>
          <w:rFonts w:eastAsia="仿宋_GB2312"/>
          <w:sz w:val="28"/>
          <w:szCs w:val="28"/>
        </w:rPr>
        <w:t>30</w:t>
      </w:r>
      <w:r w:rsidRPr="00A85623">
        <w:rPr>
          <w:rFonts w:eastAsia="仿宋_GB2312"/>
          <w:sz w:val="28"/>
          <w:szCs w:val="28"/>
        </w:rPr>
        <w:t>余项。其中，</w:t>
      </w:r>
      <w:r w:rsidRPr="00A85623">
        <w:rPr>
          <w:rFonts w:eastAsia="仿宋_GB2312"/>
          <w:sz w:val="28"/>
          <w:szCs w:val="28"/>
        </w:rPr>
        <w:t xml:space="preserve">2025 </w:t>
      </w:r>
      <w:r w:rsidRPr="00A85623">
        <w:rPr>
          <w:rFonts w:eastAsia="仿宋_GB2312"/>
          <w:sz w:val="28"/>
          <w:szCs w:val="28"/>
        </w:rPr>
        <w:t>世界职业院校技能大赛供应链赛项国内组铜奖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项、国际组铜奖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项，一带一路金砖国家技能大赛总决赛一等奖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项，第四届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中文</w:t>
      </w:r>
      <w:r w:rsidRPr="00A85623">
        <w:rPr>
          <w:rFonts w:eastAsia="仿宋_GB2312"/>
          <w:sz w:val="28"/>
          <w:szCs w:val="28"/>
        </w:rPr>
        <w:t xml:space="preserve"> + </w:t>
      </w:r>
      <w:r w:rsidRPr="00A85623">
        <w:rPr>
          <w:rFonts w:eastAsia="仿宋_GB2312"/>
          <w:sz w:val="28"/>
          <w:szCs w:val="28"/>
        </w:rPr>
        <w:t>物流与供应链职业技能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国际赛一等奖</w:t>
      </w:r>
      <w:r w:rsidRPr="00A85623">
        <w:rPr>
          <w:rFonts w:eastAsia="仿宋_GB2312"/>
          <w:sz w:val="28"/>
          <w:szCs w:val="28"/>
        </w:rPr>
        <w:t>2</w:t>
      </w:r>
      <w:r w:rsidRPr="00A85623">
        <w:rPr>
          <w:rFonts w:eastAsia="仿宋_GB2312"/>
          <w:sz w:val="28"/>
          <w:szCs w:val="28"/>
        </w:rPr>
        <w:t>项，江苏省职业院校技能大赛一等奖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项，成绩位居全校前列。学院平均就业率达</w:t>
      </w:r>
      <w:r w:rsidRPr="00A85623">
        <w:rPr>
          <w:rFonts w:eastAsia="仿宋_GB2312"/>
          <w:sz w:val="28"/>
          <w:szCs w:val="28"/>
        </w:rPr>
        <w:t>96.12%</w:t>
      </w:r>
      <w:r w:rsidRPr="00A85623">
        <w:rPr>
          <w:rFonts w:eastAsia="仿宋_GB2312"/>
          <w:sz w:val="28"/>
          <w:szCs w:val="28"/>
        </w:rPr>
        <w:t>，酒店与市场营销专业实现</w:t>
      </w:r>
      <w:r w:rsidRPr="00A85623">
        <w:rPr>
          <w:rFonts w:eastAsia="仿宋_GB2312"/>
          <w:sz w:val="28"/>
          <w:szCs w:val="28"/>
        </w:rPr>
        <w:t>100%</w:t>
      </w:r>
      <w:r w:rsidRPr="00A85623">
        <w:rPr>
          <w:rFonts w:eastAsia="仿宋_GB2312"/>
          <w:sz w:val="28"/>
          <w:szCs w:val="28"/>
        </w:rPr>
        <w:t>就业，就业质量显著提升。</w:t>
      </w:r>
    </w:p>
    <w:p w14:paraId="047F3570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（四）科研与社会服务能力持续增强</w:t>
      </w:r>
    </w:p>
    <w:p w14:paraId="1F31AF3B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带领团队深度参与城镇房屋安全管理研究，提交的《巩固深化试点成效破解城镇房屋安全管理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四重困境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》政策报告获沈峻峰市长签批，相关成果被纳入地方立法参考。全年新增科研立项</w:t>
      </w:r>
      <w:r w:rsidRPr="00A85623">
        <w:rPr>
          <w:rFonts w:eastAsia="仿宋_GB2312"/>
          <w:sz w:val="28"/>
          <w:szCs w:val="28"/>
        </w:rPr>
        <w:t>31</w:t>
      </w:r>
      <w:r w:rsidRPr="00A85623">
        <w:rPr>
          <w:rFonts w:eastAsia="仿宋_GB2312"/>
          <w:sz w:val="28"/>
          <w:szCs w:val="28"/>
        </w:rPr>
        <w:t>项，其中省部级课题</w:t>
      </w:r>
      <w:r w:rsidRPr="00A85623">
        <w:rPr>
          <w:rFonts w:eastAsia="仿宋_GB2312"/>
          <w:sz w:val="28"/>
          <w:szCs w:val="28"/>
        </w:rPr>
        <w:t>4</w:t>
      </w:r>
      <w:r w:rsidRPr="00A85623">
        <w:rPr>
          <w:rFonts w:eastAsia="仿宋_GB2312"/>
          <w:sz w:val="28"/>
          <w:szCs w:val="28"/>
        </w:rPr>
        <w:t>项、市级课题</w:t>
      </w:r>
      <w:r w:rsidRPr="00A85623">
        <w:rPr>
          <w:rFonts w:eastAsia="仿宋_GB2312"/>
          <w:sz w:val="28"/>
          <w:szCs w:val="28"/>
        </w:rPr>
        <w:t>11</w:t>
      </w:r>
      <w:r w:rsidRPr="00A85623">
        <w:rPr>
          <w:rFonts w:eastAsia="仿宋_GB2312"/>
          <w:sz w:val="28"/>
          <w:szCs w:val="28"/>
        </w:rPr>
        <w:t>项，发表</w:t>
      </w:r>
      <w:r w:rsidRPr="00A85623">
        <w:rPr>
          <w:rFonts w:eastAsia="仿宋_GB2312"/>
          <w:sz w:val="28"/>
          <w:szCs w:val="28"/>
        </w:rPr>
        <w:t>SCI/EI/</w:t>
      </w:r>
      <w:r w:rsidRPr="00A85623">
        <w:rPr>
          <w:rFonts w:eastAsia="仿宋_GB2312"/>
          <w:sz w:val="28"/>
          <w:szCs w:val="28"/>
        </w:rPr>
        <w:t>中文核心等高水平论文</w:t>
      </w:r>
      <w:r w:rsidRPr="00A85623">
        <w:rPr>
          <w:rFonts w:eastAsia="仿宋_GB2312"/>
          <w:sz w:val="28"/>
          <w:szCs w:val="28"/>
        </w:rPr>
        <w:t>6</w:t>
      </w:r>
      <w:r w:rsidRPr="00A85623">
        <w:rPr>
          <w:rFonts w:eastAsia="仿宋_GB2312"/>
          <w:sz w:val="28"/>
          <w:szCs w:val="28"/>
        </w:rPr>
        <w:t>篇，授权发明专利</w:t>
      </w:r>
      <w:r w:rsidRPr="00A85623">
        <w:rPr>
          <w:rFonts w:eastAsia="仿宋_GB2312"/>
          <w:sz w:val="28"/>
          <w:szCs w:val="28"/>
        </w:rPr>
        <w:t>4</w:t>
      </w:r>
      <w:r w:rsidRPr="00A85623">
        <w:rPr>
          <w:rFonts w:eastAsia="仿宋_GB2312"/>
          <w:sz w:val="28"/>
          <w:szCs w:val="28"/>
        </w:rPr>
        <w:t>项、</w:t>
      </w:r>
      <w:r w:rsidRPr="00A85623">
        <w:rPr>
          <w:rFonts w:eastAsia="仿宋_GB2312"/>
          <w:sz w:val="28"/>
          <w:szCs w:val="28"/>
        </w:rPr>
        <w:t>PCT</w:t>
      </w:r>
      <w:r w:rsidRPr="00A85623">
        <w:rPr>
          <w:rFonts w:eastAsia="仿宋_GB2312"/>
          <w:sz w:val="28"/>
          <w:szCs w:val="28"/>
        </w:rPr>
        <w:t>专利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项。依托徐州乡村建设研究</w:t>
      </w:r>
      <w:r w:rsidRPr="00A85623">
        <w:rPr>
          <w:rFonts w:eastAsia="仿宋_GB2312"/>
          <w:sz w:val="28"/>
          <w:szCs w:val="28"/>
        </w:rPr>
        <w:lastRenderedPageBreak/>
        <w:t>中心，组织师生开展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短视频</w:t>
      </w:r>
      <w:r w:rsidRPr="00A85623">
        <w:rPr>
          <w:rFonts w:eastAsia="仿宋_GB2312"/>
          <w:sz w:val="28"/>
          <w:szCs w:val="28"/>
        </w:rPr>
        <w:t xml:space="preserve"> + </w:t>
      </w:r>
      <w:r w:rsidRPr="00A85623">
        <w:rPr>
          <w:rFonts w:eastAsia="仿宋_GB2312"/>
          <w:sz w:val="28"/>
          <w:szCs w:val="28"/>
        </w:rPr>
        <w:t>直播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助农服务，相关</w:t>
      </w:r>
      <w:proofErr w:type="gramStart"/>
      <w:r w:rsidRPr="00A85623">
        <w:rPr>
          <w:rFonts w:eastAsia="仿宋_GB2312"/>
          <w:sz w:val="28"/>
          <w:szCs w:val="28"/>
        </w:rPr>
        <w:t>举措获</w:t>
      </w:r>
      <w:proofErr w:type="gramEnd"/>
      <w:r w:rsidRPr="00A85623">
        <w:rPr>
          <w:rFonts w:eastAsia="仿宋_GB2312"/>
          <w:sz w:val="28"/>
          <w:szCs w:val="28"/>
        </w:rPr>
        <w:t>《人民网》《中国教育新闻网》报道。</w:t>
      </w:r>
    </w:p>
    <w:p w14:paraId="501C1DFC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（五）国际化办学多点突破，品牌影响力扩大</w:t>
      </w:r>
    </w:p>
    <w:p w14:paraId="61B7252F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牵头推进国际化人才培养体系建设，与柬埔寨郑和学院深化合作，招收会计、物流专业留学生，输出物流汉语、人工智能</w:t>
      </w:r>
      <w:r w:rsidRPr="00A85623">
        <w:rPr>
          <w:rFonts w:eastAsia="仿宋_GB2312"/>
          <w:sz w:val="28"/>
          <w:szCs w:val="28"/>
        </w:rPr>
        <w:t xml:space="preserve"> + </w:t>
      </w:r>
      <w:r w:rsidRPr="00A85623">
        <w:rPr>
          <w:rFonts w:eastAsia="仿宋_GB2312"/>
          <w:sz w:val="28"/>
          <w:szCs w:val="28"/>
        </w:rPr>
        <w:t>物流等国际教学标准</w:t>
      </w:r>
      <w:r w:rsidRPr="00A85623">
        <w:rPr>
          <w:rFonts w:eastAsia="仿宋_GB2312"/>
          <w:sz w:val="28"/>
          <w:szCs w:val="28"/>
        </w:rPr>
        <w:t>3</w:t>
      </w:r>
      <w:r w:rsidRPr="00A85623">
        <w:rPr>
          <w:rFonts w:eastAsia="仿宋_GB2312"/>
          <w:sz w:val="28"/>
          <w:szCs w:val="28"/>
        </w:rPr>
        <w:t>项。选派</w:t>
      </w:r>
      <w:r w:rsidRPr="00A85623">
        <w:rPr>
          <w:rFonts w:eastAsia="仿宋_GB2312"/>
          <w:sz w:val="28"/>
          <w:szCs w:val="28"/>
        </w:rPr>
        <w:t>2</w:t>
      </w:r>
      <w:r w:rsidRPr="00A85623">
        <w:rPr>
          <w:rFonts w:eastAsia="仿宋_GB2312"/>
          <w:sz w:val="28"/>
          <w:szCs w:val="28"/>
        </w:rPr>
        <w:t>名骨干教师赴柬埔寨开展教学交流，打造中国</w:t>
      </w:r>
      <w:r w:rsidRPr="00A85623">
        <w:rPr>
          <w:rFonts w:eastAsia="仿宋_GB2312"/>
          <w:sz w:val="28"/>
          <w:szCs w:val="28"/>
        </w:rPr>
        <w:t>-</w:t>
      </w:r>
      <w:r w:rsidRPr="00A85623">
        <w:rPr>
          <w:rFonts w:eastAsia="仿宋_GB2312"/>
          <w:sz w:val="28"/>
          <w:szCs w:val="28"/>
        </w:rPr>
        <w:t>东盟物流职业教育合作标杆。立项校级双语课程</w:t>
      </w:r>
      <w:r w:rsidRPr="00A85623">
        <w:rPr>
          <w:rFonts w:eastAsia="仿宋_GB2312"/>
          <w:sz w:val="28"/>
          <w:szCs w:val="28"/>
        </w:rPr>
        <w:t>4</w:t>
      </w:r>
      <w:r w:rsidRPr="00A85623">
        <w:rPr>
          <w:rFonts w:eastAsia="仿宋_GB2312"/>
          <w:sz w:val="28"/>
          <w:szCs w:val="28"/>
        </w:rPr>
        <w:t>门，成立中法职业教育与文化遗产研究中心，国际化实践教学获学校教学成果一等奖。</w:t>
      </w:r>
    </w:p>
    <w:p w14:paraId="4A1A77B5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（六）师资队伍建设提质增效，核心能力显著提升</w:t>
      </w:r>
    </w:p>
    <w:p w14:paraId="746F295A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实施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双师型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教师培育计划，全年引进博士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人，培养在职教师博士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人，</w:t>
      </w:r>
      <w:r w:rsidRPr="00A85623">
        <w:rPr>
          <w:rFonts w:eastAsia="仿宋_GB2312"/>
          <w:sz w:val="28"/>
          <w:szCs w:val="28"/>
        </w:rPr>
        <w:t>14</w:t>
      </w:r>
      <w:r w:rsidRPr="00A85623">
        <w:rPr>
          <w:rFonts w:eastAsia="仿宋_GB2312"/>
          <w:sz w:val="28"/>
          <w:szCs w:val="28"/>
        </w:rPr>
        <w:t>名教师获省级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双师型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教师认定（其中高级</w:t>
      </w:r>
      <w:r w:rsidRPr="00A85623">
        <w:rPr>
          <w:rFonts w:eastAsia="仿宋_GB2312"/>
          <w:sz w:val="28"/>
          <w:szCs w:val="28"/>
        </w:rPr>
        <w:t>9</w:t>
      </w:r>
      <w:r w:rsidRPr="00A85623">
        <w:rPr>
          <w:rFonts w:eastAsia="仿宋_GB2312"/>
          <w:sz w:val="28"/>
          <w:szCs w:val="28"/>
        </w:rPr>
        <w:t>人）。组织</w:t>
      </w:r>
      <w:r w:rsidRPr="00A85623">
        <w:rPr>
          <w:rFonts w:eastAsia="仿宋_GB2312"/>
          <w:sz w:val="28"/>
          <w:szCs w:val="28"/>
        </w:rPr>
        <w:t>7</w:t>
      </w:r>
      <w:r w:rsidRPr="00A85623">
        <w:rPr>
          <w:rFonts w:eastAsia="仿宋_GB2312"/>
          <w:sz w:val="28"/>
          <w:szCs w:val="28"/>
        </w:rPr>
        <w:t>名教师参与</w:t>
      </w:r>
      <w:proofErr w:type="gramStart"/>
      <w:r w:rsidRPr="00A85623">
        <w:rPr>
          <w:rFonts w:eastAsia="仿宋_GB2312"/>
          <w:sz w:val="28"/>
          <w:szCs w:val="28"/>
        </w:rPr>
        <w:t>国培省培</w:t>
      </w:r>
      <w:proofErr w:type="gramEnd"/>
      <w:r w:rsidRPr="00A85623">
        <w:rPr>
          <w:rFonts w:eastAsia="仿宋_GB2312"/>
          <w:sz w:val="28"/>
          <w:szCs w:val="28"/>
        </w:rPr>
        <w:t>，</w:t>
      </w:r>
      <w:r w:rsidRPr="00A85623">
        <w:rPr>
          <w:rFonts w:eastAsia="仿宋_GB2312"/>
          <w:sz w:val="28"/>
          <w:szCs w:val="28"/>
        </w:rPr>
        <w:t>23</w:t>
      </w:r>
      <w:r w:rsidRPr="00A85623">
        <w:rPr>
          <w:rFonts w:eastAsia="仿宋_GB2312"/>
          <w:sz w:val="28"/>
          <w:szCs w:val="28"/>
        </w:rPr>
        <w:t>名教师深入企业实践，邀请校外专家开展数字化教学、职教本科教学改革等专题培训。沈滔</w:t>
      </w:r>
      <w:proofErr w:type="gramStart"/>
      <w:r w:rsidRPr="00A85623">
        <w:rPr>
          <w:rFonts w:eastAsia="仿宋_GB2312"/>
          <w:sz w:val="28"/>
          <w:szCs w:val="28"/>
        </w:rPr>
        <w:t>老师获</w:t>
      </w:r>
      <w:proofErr w:type="gramEnd"/>
      <w:r w:rsidRPr="00A85623">
        <w:rPr>
          <w:rFonts w:eastAsia="仿宋_GB2312"/>
          <w:sz w:val="28"/>
          <w:szCs w:val="28"/>
        </w:rPr>
        <w:t>评江苏省教学名师，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支</w:t>
      </w:r>
      <w:proofErr w:type="gramStart"/>
      <w:r w:rsidRPr="00A85623">
        <w:rPr>
          <w:rFonts w:eastAsia="仿宋_GB2312"/>
          <w:sz w:val="28"/>
          <w:szCs w:val="28"/>
        </w:rPr>
        <w:t>团队获</w:t>
      </w:r>
      <w:proofErr w:type="gramEnd"/>
      <w:r w:rsidRPr="00A85623">
        <w:rPr>
          <w:rFonts w:eastAsia="仿宋_GB2312"/>
          <w:sz w:val="28"/>
          <w:szCs w:val="28"/>
        </w:rPr>
        <w:t>江苏省职业院校教学能力比赛二等奖，教师队伍整体素质持续提升。</w:t>
      </w:r>
    </w:p>
    <w:p w14:paraId="6792504A" w14:textId="77777777" w:rsidR="00A85623" w:rsidRPr="00A85623" w:rsidRDefault="00A85623" w:rsidP="00DA7BD4">
      <w:pPr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三、坚持廉洁自律，压实主体责任，涵养清风正气</w:t>
      </w:r>
    </w:p>
    <w:p w14:paraId="731F049E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严格落实党风廉政建设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一岗双责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，牵头制定学院党风廉政建设责任清单，开展廉政风险排查与防控，聚焦招生就业、物资采购等重点领域建立防控台账。自觉遵守中央八项规定精神，所有公务活动均按程序执行，主动接受师生监督。配合校党委第三轮校内巡察、干部离任审计工作，牵头制定整改方案，落实整改措施，建立健全长效机</w:t>
      </w:r>
      <w:r w:rsidRPr="00A85623">
        <w:rPr>
          <w:rFonts w:eastAsia="仿宋_GB2312"/>
          <w:sz w:val="28"/>
          <w:szCs w:val="28"/>
        </w:rPr>
        <w:lastRenderedPageBreak/>
        <w:t>制，营造风清气正的育人环境。</w:t>
      </w:r>
    </w:p>
    <w:p w14:paraId="08010428" w14:textId="77777777" w:rsidR="00A85623" w:rsidRPr="00A85623" w:rsidRDefault="00A85623" w:rsidP="00DA7BD4">
      <w:pPr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四、个人工作</w:t>
      </w:r>
    </w:p>
    <w:p w14:paraId="2A093598" w14:textId="77777777" w:rsidR="00A85623" w:rsidRPr="00A85623" w:rsidRDefault="00A85623" w:rsidP="00A85623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协调好学院工作与个人工作，继续推进在</w:t>
      </w:r>
      <w:proofErr w:type="gramStart"/>
      <w:r w:rsidRPr="00A85623">
        <w:rPr>
          <w:rFonts w:eastAsia="仿宋_GB2312"/>
          <w:sz w:val="28"/>
          <w:szCs w:val="28"/>
        </w:rPr>
        <w:t>研</w:t>
      </w:r>
      <w:proofErr w:type="gramEnd"/>
      <w:r w:rsidRPr="00A85623">
        <w:rPr>
          <w:rFonts w:eastAsia="仿宋_GB2312"/>
          <w:sz w:val="28"/>
          <w:szCs w:val="28"/>
        </w:rPr>
        <w:t>的江苏省教育规划重点课题，主持企业横向课题</w:t>
      </w:r>
      <w:r w:rsidRPr="00A85623">
        <w:rPr>
          <w:rFonts w:eastAsia="仿宋_GB2312"/>
          <w:sz w:val="28"/>
          <w:szCs w:val="28"/>
        </w:rPr>
        <w:t>1</w:t>
      </w:r>
      <w:r w:rsidRPr="00A85623">
        <w:rPr>
          <w:rFonts w:eastAsia="仿宋_GB2312"/>
          <w:sz w:val="28"/>
          <w:szCs w:val="28"/>
        </w:rPr>
        <w:t>项，到账</w:t>
      </w:r>
      <w:r w:rsidRPr="00A85623">
        <w:rPr>
          <w:rFonts w:eastAsia="仿宋_GB2312"/>
          <w:sz w:val="28"/>
          <w:szCs w:val="28"/>
        </w:rPr>
        <w:t>5</w:t>
      </w:r>
      <w:r w:rsidRPr="00A85623">
        <w:rPr>
          <w:rFonts w:eastAsia="仿宋_GB2312"/>
          <w:sz w:val="28"/>
          <w:szCs w:val="28"/>
        </w:rPr>
        <w:t>万元；主持的物流管理高水平专业群以优秀等级验收通过，组织申报获校级教学成果一等奖并推荐省里参评，主持房屋安全管理研究中心工作，参与省人大立法研讨一次，共同撰写提交的《巩固深化试点成效破解城镇房屋安全管理</w:t>
      </w:r>
      <w:r w:rsidRPr="00A85623">
        <w:rPr>
          <w:rFonts w:eastAsia="仿宋_GB2312"/>
          <w:sz w:val="28"/>
          <w:szCs w:val="28"/>
        </w:rPr>
        <w:t>“</w:t>
      </w:r>
      <w:r w:rsidRPr="00A85623">
        <w:rPr>
          <w:rFonts w:eastAsia="仿宋_GB2312"/>
          <w:sz w:val="28"/>
          <w:szCs w:val="28"/>
        </w:rPr>
        <w:t>四重困境</w:t>
      </w:r>
      <w:r w:rsidRPr="00A85623">
        <w:rPr>
          <w:rFonts w:eastAsia="仿宋_GB2312"/>
          <w:sz w:val="28"/>
          <w:szCs w:val="28"/>
        </w:rPr>
        <w:t>”</w:t>
      </w:r>
      <w:r w:rsidRPr="00A85623">
        <w:rPr>
          <w:rFonts w:eastAsia="仿宋_GB2312"/>
          <w:sz w:val="28"/>
          <w:szCs w:val="28"/>
        </w:rPr>
        <w:t>》政策报告刊登在徐州市《专报信息》第</w:t>
      </w:r>
      <w:r w:rsidRPr="00A85623">
        <w:rPr>
          <w:rFonts w:eastAsia="仿宋_GB2312"/>
          <w:sz w:val="28"/>
          <w:szCs w:val="28"/>
        </w:rPr>
        <w:t>31</w:t>
      </w:r>
      <w:r w:rsidRPr="00A85623">
        <w:rPr>
          <w:rFonts w:eastAsia="仿宋_GB2312"/>
          <w:sz w:val="28"/>
          <w:szCs w:val="28"/>
        </w:rPr>
        <w:t>期，并获沈峻峰市长签批。</w:t>
      </w:r>
    </w:p>
    <w:p w14:paraId="3E59D180" w14:textId="77777777" w:rsidR="00A85623" w:rsidRPr="00A85623" w:rsidRDefault="00A85623" w:rsidP="00DA7BD4">
      <w:pPr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五、存在不足及改进方向</w:t>
      </w:r>
    </w:p>
    <w:p w14:paraId="2D0ED651" w14:textId="64B9C34A" w:rsidR="00A85623" w:rsidRPr="00DA7BD4" w:rsidRDefault="00A85623" w:rsidP="00DA7BD4">
      <w:pPr>
        <w:ind w:firstLineChars="200" w:firstLine="560"/>
        <w:rPr>
          <w:rFonts w:eastAsia="仿宋_GB2312"/>
          <w:sz w:val="28"/>
          <w:szCs w:val="28"/>
        </w:rPr>
      </w:pPr>
      <w:r w:rsidRPr="00A85623">
        <w:rPr>
          <w:rFonts w:eastAsia="仿宋_GB2312"/>
          <w:sz w:val="28"/>
          <w:szCs w:val="28"/>
        </w:rPr>
        <w:t>过去的一年里，较好的完成了学校学院规划的各项重点工作，工作能力、领导水平、专业知识得到了提升，但也存在许多不足：职教本科课程体系适配性不足，部分课程实践创新短板明显；产教融合深度不够，校企协同育人长效机制未健全；教师数字化素养与职教本科需求不匹配，培训体系不完善；法治建设与业务融合不深，教育针对性</w:t>
      </w:r>
      <w:proofErr w:type="gramStart"/>
      <w:r w:rsidRPr="00A85623">
        <w:rPr>
          <w:rFonts w:eastAsia="仿宋_GB2312"/>
          <w:sz w:val="28"/>
          <w:szCs w:val="28"/>
        </w:rPr>
        <w:t>实效性待增强</w:t>
      </w:r>
      <w:proofErr w:type="gramEnd"/>
      <w:r w:rsidRPr="00A85623">
        <w:rPr>
          <w:rFonts w:eastAsia="仿宋_GB2312"/>
          <w:sz w:val="28"/>
          <w:szCs w:val="28"/>
        </w:rPr>
        <w:t>。下一步努力在深化职教本科课程改革、推动产教融合实质落地、构建数字化教师培育体系、促进法治与业务深度融合等方面多下功夫，多加改进，增强班子的领导力建设</w:t>
      </w:r>
      <w:r w:rsidR="00C315F4">
        <w:rPr>
          <w:rFonts w:eastAsia="仿宋_GB2312" w:hint="eastAsia"/>
          <w:sz w:val="28"/>
          <w:szCs w:val="28"/>
        </w:rPr>
        <w:t>。</w:t>
      </w:r>
    </w:p>
    <w:sectPr w:rsidR="00A85623" w:rsidRPr="00DA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B213" w14:textId="77777777" w:rsidR="00880B36" w:rsidRDefault="00880B36" w:rsidP="00A85623">
      <w:pPr>
        <w:rPr>
          <w:rFonts w:hint="eastAsia"/>
        </w:rPr>
      </w:pPr>
      <w:r>
        <w:separator/>
      </w:r>
    </w:p>
  </w:endnote>
  <w:endnote w:type="continuationSeparator" w:id="0">
    <w:p w14:paraId="6F26B8C3" w14:textId="77777777" w:rsidR="00880B36" w:rsidRDefault="00880B36" w:rsidP="00A856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SK--GBK1-0">
    <w:altName w:val="等线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FDAC" w14:textId="77777777" w:rsidR="00880B36" w:rsidRDefault="00880B36" w:rsidP="00A85623">
      <w:pPr>
        <w:rPr>
          <w:rFonts w:hint="eastAsia"/>
        </w:rPr>
      </w:pPr>
      <w:r>
        <w:separator/>
      </w:r>
    </w:p>
  </w:footnote>
  <w:footnote w:type="continuationSeparator" w:id="0">
    <w:p w14:paraId="4E9A684D" w14:textId="77777777" w:rsidR="00880B36" w:rsidRDefault="00880B36" w:rsidP="00A856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23"/>
    <w:rsid w:val="000944E5"/>
    <w:rsid w:val="007478F3"/>
    <w:rsid w:val="0076048A"/>
    <w:rsid w:val="00880B36"/>
    <w:rsid w:val="009C1521"/>
    <w:rsid w:val="00A05053"/>
    <w:rsid w:val="00A85623"/>
    <w:rsid w:val="00BC3823"/>
    <w:rsid w:val="00C315F4"/>
    <w:rsid w:val="00D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518B1"/>
  <w14:defaultImageDpi w14:val="32767"/>
  <w15:chartTrackingRefBased/>
  <w15:docId w15:val="{DDFD6A64-CE47-4082-BE8C-AF9390AB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62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382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2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2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82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82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82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82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82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82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8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8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8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8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8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C3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82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C3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82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C3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82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C38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C38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8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562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856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562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85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静远 杨</dc:creator>
  <cp:keywords/>
  <dc:description/>
  <cp:lastModifiedBy>静远 杨</cp:lastModifiedBy>
  <cp:revision>10</cp:revision>
  <dcterms:created xsi:type="dcterms:W3CDTF">2025-12-26T09:15:00Z</dcterms:created>
  <dcterms:modified xsi:type="dcterms:W3CDTF">2025-12-26T09:17:00Z</dcterms:modified>
</cp:coreProperties>
</file>