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D76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lang w:val="en-US" w:eastAsia="zh-CN"/>
        </w:rPr>
      </w:pPr>
    </w:p>
    <w:p w14:paraId="38883D63">
      <w:pPr>
        <w:spacing w:line="360" w:lineRule="auto"/>
        <w:jc w:val="center"/>
        <w:rPr>
          <w:rFonts w:hint="eastAsia" w:ascii="方正公文小标宋" w:hAnsi="方正公文小标宋" w:eastAsia="方正公文小标宋"/>
          <w:bCs/>
          <w:sz w:val="36"/>
          <w:szCs w:val="36"/>
        </w:rPr>
      </w:pPr>
      <w:r>
        <w:rPr>
          <w:rFonts w:hint="eastAsia" w:ascii="方正公文小标宋" w:hAnsi="方正公文小标宋" w:eastAsia="方正公文小标宋"/>
          <w:bCs/>
          <w:sz w:val="36"/>
          <w:szCs w:val="36"/>
        </w:rPr>
        <w:t>202</w:t>
      </w:r>
      <w:r>
        <w:rPr>
          <w:rFonts w:hint="eastAsia" w:ascii="方正公文小标宋" w:hAnsi="方正公文小标宋" w:eastAsia="方正公文小标宋"/>
          <w:bCs/>
          <w:sz w:val="36"/>
          <w:szCs w:val="36"/>
          <w:lang w:val="en-US" w:eastAsia="zh-CN"/>
        </w:rPr>
        <w:t>5</w:t>
      </w:r>
      <w:r>
        <w:rPr>
          <w:rFonts w:hint="eastAsia" w:ascii="方正公文小标宋" w:hAnsi="方正公文小标宋" w:eastAsia="方正公文小标宋"/>
          <w:bCs/>
          <w:sz w:val="36"/>
          <w:szCs w:val="36"/>
        </w:rPr>
        <w:t>年述职述廉报告</w:t>
      </w:r>
    </w:p>
    <w:p w14:paraId="76C4B4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30"/>
          <w:szCs w:val="30"/>
        </w:rPr>
        <w:t>公共基础学院</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曹万俊</w:t>
      </w:r>
    </w:p>
    <w:p w14:paraId="3E39CC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0"/>
          <w:szCs w:val="30"/>
          <w:lang w:val="en-US" w:eastAsia="zh-CN"/>
        </w:rPr>
      </w:pPr>
    </w:p>
    <w:p w14:paraId="3E66EC3A">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一年来，本人能够认真学习</w:t>
      </w:r>
      <w:r>
        <w:rPr>
          <w:rFonts w:hint="eastAsia" w:ascii="仿宋_GB2312" w:hAnsi="仿宋_GB2312" w:eastAsia="仿宋_GB2312" w:cs="仿宋_GB2312"/>
          <w:color w:val="auto"/>
          <w:sz w:val="30"/>
          <w:szCs w:val="30"/>
        </w:rPr>
        <w:t>党的二十大和二十届</w:t>
      </w:r>
      <w:r>
        <w:rPr>
          <w:rFonts w:hint="eastAsia" w:ascii="仿宋_GB2312" w:hAnsi="仿宋_GB2312" w:eastAsia="仿宋_GB2312" w:cs="仿宋_GB2312"/>
          <w:color w:val="auto"/>
          <w:sz w:val="30"/>
          <w:szCs w:val="30"/>
          <w:lang w:val="en-US" w:eastAsia="zh-CN"/>
        </w:rPr>
        <w:t>四中</w:t>
      </w:r>
      <w:r>
        <w:rPr>
          <w:rFonts w:hint="eastAsia" w:ascii="仿宋_GB2312" w:hAnsi="仿宋_GB2312" w:eastAsia="仿宋_GB2312" w:cs="仿宋_GB2312"/>
          <w:color w:val="auto"/>
          <w:sz w:val="30"/>
          <w:szCs w:val="30"/>
        </w:rPr>
        <w:t>全会精神，</w:t>
      </w:r>
      <w:r>
        <w:rPr>
          <w:rFonts w:hint="eastAsia" w:ascii="仿宋_GB2312" w:hAnsi="仿宋_GB2312" w:eastAsia="仿宋_GB2312" w:cs="仿宋_GB2312"/>
          <w:color w:val="auto"/>
          <w:sz w:val="30"/>
          <w:szCs w:val="30"/>
          <w:lang w:val="en-US" w:eastAsia="zh-CN"/>
        </w:rPr>
        <w:t>学习和贯彻学校党委行政的决策部署，紧紧围绕</w:t>
      </w:r>
      <w:r>
        <w:rPr>
          <w:rFonts w:hint="eastAsia" w:ascii="仿宋_GB2312" w:hAnsi="仿宋_GB2312" w:eastAsia="仿宋_GB2312" w:cs="仿宋_GB2312"/>
          <w:color w:val="auto"/>
          <w:kern w:val="0"/>
          <w:sz w:val="30"/>
          <w:szCs w:val="30"/>
          <w:lang w:val="en-US" w:eastAsia="zh-CN" w:bidi="ar"/>
        </w:rPr>
        <w:t>“十四五”规划收关、省委高质量考核、职业本科创建等重点任务，</w:t>
      </w:r>
      <w:r>
        <w:rPr>
          <w:rFonts w:hint="eastAsia" w:ascii="仿宋_GB2312" w:hAnsi="仿宋_GB2312" w:eastAsia="仿宋_GB2312" w:cs="仿宋_GB2312"/>
          <w:color w:val="auto"/>
          <w:sz w:val="30"/>
          <w:szCs w:val="30"/>
          <w:lang w:val="en-US" w:eastAsia="zh-CN"/>
        </w:rPr>
        <w:t>深入推进两务融合，</w:t>
      </w:r>
      <w:r>
        <w:rPr>
          <w:rFonts w:hint="eastAsia" w:ascii="仿宋_GB2312" w:hAnsi="仿宋_GB2312" w:eastAsia="仿宋_GB2312" w:cs="仿宋_GB2312"/>
          <w:color w:val="auto"/>
          <w:sz w:val="30"/>
          <w:szCs w:val="30"/>
        </w:rPr>
        <w:t>以高质量党建引领高质量发展</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学院各项事业取得新突破</w:t>
      </w:r>
      <w:r>
        <w:rPr>
          <w:rFonts w:hint="eastAsia" w:ascii="仿宋_GB2312" w:hAnsi="仿宋_GB2312" w:eastAsia="仿宋_GB2312" w:cs="仿宋_GB2312"/>
          <w:color w:val="auto"/>
          <w:sz w:val="30"/>
          <w:szCs w:val="30"/>
        </w:rPr>
        <w:t>。</w:t>
      </w:r>
    </w:p>
    <w:p w14:paraId="7CF4827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eastAsia="黑体"/>
          <w:color w:val="auto"/>
          <w:sz w:val="30"/>
          <w:szCs w:val="30"/>
        </w:rPr>
      </w:pPr>
      <w:r>
        <w:rPr>
          <w:rFonts w:eastAsia="黑体"/>
          <w:color w:val="auto"/>
          <w:sz w:val="30"/>
          <w:szCs w:val="30"/>
        </w:rPr>
        <w:t>一、政治思想品德方面</w:t>
      </w:r>
    </w:p>
    <w:p w14:paraId="04C1D2B1">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楷体_GB2312" w:hAnsi="楷体_GB2312" w:eastAsia="楷体_GB2312" w:cs="楷体_GB2312"/>
          <w:b/>
          <w:bCs/>
          <w:color w:val="auto"/>
          <w:kern w:val="0"/>
          <w:sz w:val="30"/>
          <w:szCs w:val="30"/>
          <w:lang w:val="en-US" w:eastAsia="zh-CN" w:bidi="ar-SA"/>
        </w:rPr>
      </w:pPr>
      <w:r>
        <w:rPr>
          <w:rFonts w:hint="eastAsia" w:ascii="仿宋_GB2312" w:hAnsi="仿宋_GB2312" w:eastAsia="仿宋_GB2312" w:cs="仿宋_GB2312"/>
          <w:color w:val="auto"/>
          <w:sz w:val="30"/>
          <w:szCs w:val="30"/>
          <w:lang w:val="en-US" w:eastAsia="zh-CN"/>
        </w:rPr>
        <w:t>通过理论中心组、专题读书班、网络培训班、个人自学等形式认真学习认真学习党的二十大和二十届四中全会精神和习近平总书记重要论述，积极参加深入贯彻中央八项规定精神学习教育</w:t>
      </w:r>
      <w:r>
        <w:rPr>
          <w:rFonts w:hint="eastAsia" w:ascii="仿宋_GB2312" w:hAnsi="仿宋_GB2312" w:eastAsia="仿宋_GB2312" w:cs="仿宋_GB2312"/>
          <w:color w:val="auto"/>
          <w:kern w:val="0"/>
          <w:sz w:val="30"/>
          <w:szCs w:val="30"/>
          <w:lang w:val="en-US" w:eastAsia="zh-CN" w:bidi="ar-SA"/>
        </w:rPr>
        <w:t>。严守政治纪律和政治规矩，积极参加组织生活，带头讲党课，参与集体研讨，撰写心得体会。能够坚持原则、敢于担当，在重大任务中主动作为，以实际行动践行“两个维护”。</w:t>
      </w:r>
    </w:p>
    <w:p w14:paraId="1BBAAFEF">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楷体_GB2312" w:hAnsi="楷体_GB2312" w:eastAsia="楷体_GB2312" w:cs="楷体_GB2312"/>
          <w:b/>
          <w:bCs/>
          <w:color w:val="auto"/>
          <w:kern w:val="0"/>
          <w:sz w:val="30"/>
          <w:szCs w:val="30"/>
          <w:lang w:val="en-US" w:eastAsia="zh-CN" w:bidi="ar-SA"/>
        </w:rPr>
      </w:pPr>
      <w:r>
        <w:rPr>
          <w:rFonts w:eastAsia="黑体"/>
          <w:color w:val="auto"/>
          <w:sz w:val="30"/>
          <w:szCs w:val="30"/>
        </w:rPr>
        <w:t>二、主要工作</w:t>
      </w:r>
    </w:p>
    <w:p w14:paraId="1FDCAE8E">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（一）认真开展深入贯彻中央八项规定精神学习教育，实现学习教育全程高质量。</w:t>
      </w:r>
      <w:r>
        <w:rPr>
          <w:rFonts w:hint="eastAsia" w:ascii="仿宋_GB2312" w:hAnsi="仿宋_GB2312" w:eastAsia="仿宋_GB2312" w:cs="仿宋_GB2312"/>
          <w:color w:val="auto"/>
          <w:sz w:val="30"/>
          <w:szCs w:val="30"/>
          <w:lang w:val="en-US" w:eastAsia="zh-CN"/>
        </w:rPr>
        <w:t>安排理论学习中心组3次集中学习中央八项规定及其实施细则精神，举办专题读书班分4次集中学习研讨，通过典型案例开展警示教育，组织中心组成员赴朱德楼开展现场学习教育。组织班子成员对照“两个清单”深入查摆问题，并对查摆的问题认真分析研判，制定整改措施，并按期完成对账销号。党政负责人分别就基层党支部标准化建设情况与体育运动安全管理与风险防控工作开展专题调研，并提出针对性地改进措施。</w:t>
      </w:r>
    </w:p>
    <w:p w14:paraId="40DA861D">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default"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（二）实施“党建+”工程，以高质量党建引领高质量发展。</w:t>
      </w:r>
      <w:r>
        <w:rPr>
          <w:rFonts w:hint="eastAsia" w:ascii="仿宋_GB2312" w:hAnsi="仿宋_GB2312" w:eastAsia="仿宋_GB2312" w:cs="仿宋_GB2312"/>
          <w:color w:val="auto"/>
          <w:sz w:val="30"/>
          <w:szCs w:val="30"/>
          <w:lang w:val="en-US" w:eastAsia="zh-CN"/>
        </w:rPr>
        <w:t>将“党建与业务同频共振 为职本创建蓄势赋能”确定为2025年书记项目，重点实施“党建+队伍建设”“</w:t>
      </w:r>
      <w:r>
        <w:rPr>
          <w:rFonts w:hint="default" w:ascii="仿宋_GB2312" w:hAnsi="仿宋_GB2312" w:eastAsia="仿宋_GB2312" w:cs="仿宋_GB2312"/>
          <w:color w:val="auto"/>
          <w:sz w:val="30"/>
          <w:szCs w:val="30"/>
          <w:lang w:val="en-US" w:eastAsia="zh-CN"/>
        </w:rPr>
        <w:t>党建+教学科研</w:t>
      </w:r>
      <w:r>
        <w:rPr>
          <w:rFonts w:hint="eastAsia" w:ascii="仿宋_GB2312" w:hAnsi="仿宋_GB2312" w:eastAsia="仿宋_GB2312" w:cs="仿宋_GB2312"/>
          <w:color w:val="auto"/>
          <w:sz w:val="30"/>
          <w:szCs w:val="30"/>
          <w:lang w:val="en-US" w:eastAsia="zh-CN"/>
        </w:rPr>
        <w:t>”“</w:t>
      </w:r>
      <w:r>
        <w:rPr>
          <w:rFonts w:hint="default" w:ascii="仿宋_GB2312" w:hAnsi="仿宋_GB2312" w:eastAsia="仿宋_GB2312" w:cs="仿宋_GB2312"/>
          <w:color w:val="auto"/>
          <w:sz w:val="30"/>
          <w:szCs w:val="30"/>
          <w:lang w:val="en-US" w:eastAsia="zh-CN"/>
        </w:rPr>
        <w:t>党建+服务师生</w:t>
      </w:r>
      <w:r>
        <w:rPr>
          <w:rFonts w:hint="eastAsia" w:ascii="仿宋_GB2312" w:hAnsi="仿宋_GB2312" w:eastAsia="仿宋_GB2312" w:cs="仿宋_GB2312"/>
          <w:color w:val="auto"/>
          <w:sz w:val="30"/>
          <w:szCs w:val="30"/>
          <w:lang w:val="en-US" w:eastAsia="zh-CN"/>
        </w:rPr>
        <w:t>”三项工程，以高质量党建引领高质量发展。</w:t>
      </w:r>
      <w:r>
        <w:rPr>
          <w:rFonts w:hint="default" w:ascii="仿宋_GB2312" w:hAnsi="仿宋_GB2312" w:eastAsia="仿宋_GB2312" w:cs="仿宋_GB2312"/>
          <w:color w:val="auto"/>
          <w:sz w:val="30"/>
          <w:szCs w:val="30"/>
          <w:lang w:val="en-US" w:eastAsia="zh-CN"/>
        </w:rPr>
        <w:t>为近两年新进的7名教师选聘指导教师，建立结对机制</w:t>
      </w:r>
      <w:r>
        <w:rPr>
          <w:rFonts w:hint="eastAsia" w:ascii="仿宋_GB2312" w:hAnsi="仿宋_GB2312" w:eastAsia="仿宋_GB2312" w:cs="仿宋_GB2312"/>
          <w:color w:val="auto"/>
          <w:sz w:val="30"/>
          <w:szCs w:val="30"/>
          <w:lang w:val="en-US" w:eastAsia="zh-CN"/>
        </w:rPr>
        <w:t>，</w:t>
      </w:r>
      <w:r>
        <w:rPr>
          <w:rFonts w:hint="default" w:ascii="仿宋_GB2312" w:hAnsi="仿宋_GB2312" w:eastAsia="仿宋_GB2312" w:cs="仿宋_GB2312"/>
          <w:color w:val="auto"/>
          <w:sz w:val="30"/>
          <w:szCs w:val="30"/>
          <w:lang w:val="en-US" w:eastAsia="zh-CN"/>
        </w:rPr>
        <w:t>指导教师均为各教研室骨干力量，</w:t>
      </w:r>
      <w:r>
        <w:rPr>
          <w:rFonts w:hint="eastAsia" w:ascii="仿宋_GB2312" w:hAnsi="仿宋_GB2312" w:eastAsia="仿宋_GB2312" w:cs="仿宋_GB2312"/>
          <w:color w:val="auto"/>
          <w:sz w:val="30"/>
          <w:szCs w:val="30"/>
          <w:lang w:val="en-US" w:eastAsia="zh-CN"/>
        </w:rPr>
        <w:t>其中</w:t>
      </w:r>
      <w:r>
        <w:rPr>
          <w:rFonts w:hint="default" w:ascii="仿宋_GB2312" w:hAnsi="仿宋_GB2312" w:eastAsia="仿宋_GB2312" w:cs="仿宋_GB2312"/>
          <w:color w:val="auto"/>
          <w:sz w:val="30"/>
          <w:szCs w:val="30"/>
          <w:lang w:val="en-US" w:eastAsia="zh-CN"/>
        </w:rPr>
        <w:t>6人为中共党员，通过“导师带徒”“项目共研”模式，加速青年教师成长。党员充分发挥模范带头作用，在</w:t>
      </w:r>
      <w:r>
        <w:rPr>
          <w:rFonts w:hint="eastAsia" w:ascii="仿宋_GB2312" w:hAnsi="仿宋_GB2312" w:eastAsia="仿宋_GB2312" w:cs="仿宋_GB2312"/>
          <w:color w:val="auto"/>
          <w:sz w:val="30"/>
          <w:szCs w:val="30"/>
          <w:lang w:val="en-US" w:eastAsia="zh-CN"/>
        </w:rPr>
        <w:t>事关学院发展的核心任务</w:t>
      </w:r>
      <w:r>
        <w:rPr>
          <w:rFonts w:hint="default" w:ascii="仿宋_GB2312" w:hAnsi="仿宋_GB2312" w:eastAsia="仿宋_GB2312" w:cs="仿宋_GB2312"/>
          <w:color w:val="auto"/>
          <w:sz w:val="30"/>
          <w:szCs w:val="30"/>
          <w:lang w:val="en-US" w:eastAsia="zh-CN"/>
        </w:rPr>
        <w:t>方面敢于领任务</w:t>
      </w:r>
      <w:r>
        <w:rPr>
          <w:rFonts w:hint="eastAsia" w:ascii="仿宋_GB2312" w:hAnsi="仿宋_GB2312" w:eastAsia="仿宋_GB2312" w:cs="仿宋_GB2312"/>
          <w:color w:val="auto"/>
          <w:sz w:val="30"/>
          <w:szCs w:val="30"/>
          <w:lang w:val="en-US" w:eastAsia="zh-CN"/>
        </w:rPr>
        <w:t>、</w:t>
      </w:r>
      <w:r>
        <w:rPr>
          <w:rFonts w:hint="default" w:ascii="仿宋_GB2312" w:hAnsi="仿宋_GB2312" w:eastAsia="仿宋_GB2312" w:cs="仿宋_GB2312"/>
          <w:color w:val="auto"/>
          <w:sz w:val="30"/>
          <w:szCs w:val="30"/>
          <w:lang w:val="en-US" w:eastAsia="zh-CN"/>
        </w:rPr>
        <w:t>挑大梁</w:t>
      </w:r>
      <w:r>
        <w:rPr>
          <w:rFonts w:hint="eastAsia" w:ascii="仿宋_GB2312" w:hAnsi="仿宋_GB2312" w:eastAsia="仿宋_GB2312" w:cs="仿宋_GB2312"/>
          <w:color w:val="auto"/>
          <w:sz w:val="30"/>
          <w:szCs w:val="30"/>
          <w:lang w:val="en-US" w:eastAsia="zh-CN"/>
        </w:rPr>
        <w:t>，教师教学竞赛和指导学生技能大赛获得5项政府主管部门重量级奖项，其中4项为历史最好成绩。</w:t>
      </w:r>
    </w:p>
    <w:p w14:paraId="6800A528">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（三）加强政治理论学习，强化理想信念教育。</w:t>
      </w:r>
      <w:r>
        <w:rPr>
          <w:rFonts w:hint="eastAsia" w:ascii="仿宋_GB2312" w:hAnsi="仿宋_GB2312" w:eastAsia="仿宋_GB2312" w:cs="仿宋_GB2312"/>
          <w:color w:val="auto"/>
          <w:sz w:val="30"/>
          <w:szCs w:val="30"/>
          <w:lang w:val="en-US" w:eastAsia="zh-CN"/>
        </w:rPr>
        <w:t>全年组织开展10次理论学习中心组学习，坚持“第一议题”学习制度，跟进学习习近平总书记最新讲话和重要论述。利用周二下午组织教职工开展政治理论学习。强化师德师风建设，落实《教师党建和思想政治工作质量标准（试行）》要求，大力弘扬教育家精神。</w:t>
      </w:r>
    </w:p>
    <w:p w14:paraId="0FEE1231">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（四）加强党的组织建设，不断提升规范化水平。</w:t>
      </w:r>
      <w:r>
        <w:rPr>
          <w:rFonts w:hint="eastAsia" w:ascii="仿宋_GB2312" w:hAnsi="仿宋_GB2312" w:eastAsia="仿宋_GB2312" w:cs="仿宋_GB2312"/>
          <w:color w:val="auto"/>
          <w:sz w:val="30"/>
          <w:szCs w:val="30"/>
          <w:lang w:val="en-US" w:eastAsia="zh-CN"/>
        </w:rPr>
        <w:t>做好党总支和党支部换届工作，选拔教学骨干担任支部书记和支委，形成党支部建设与教学科研业务齐抓共管的新业态。认真落实“三会一课”制度，利用红色教育基地开展开放式组织生活，6月份组织党员赴运河支队抗日纪念馆、大吴红色纪念馆开展“赓续红色基因 涵养时代清风”主题党日活动。9月份组织全体教职工集中观看影片《731》。11月份与三十四中附小开展“教联体”协同育人系列活动。加强对年轻教师的教育和培养，发展党员1名，1人确定为发展对象。</w:t>
      </w:r>
    </w:p>
    <w:p w14:paraId="47442521">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（五）加强党风廉政建设，确保权力规范运行。</w:t>
      </w:r>
      <w:r>
        <w:rPr>
          <w:rFonts w:hint="eastAsia" w:ascii="仿宋_GB2312" w:hAnsi="仿宋_GB2312" w:eastAsia="仿宋_GB2312" w:cs="仿宋_GB2312"/>
          <w:color w:val="auto"/>
          <w:sz w:val="30"/>
          <w:szCs w:val="30"/>
          <w:lang w:val="en-US" w:eastAsia="zh-CN"/>
        </w:rPr>
        <w:t>书记、院长分别与党支部书记、教研室主任签订党风廉政建设责任书。班子成员切实履行“一岗双责”，加强党风廉政教育和廉政风险排查和防控，严格执行相关制度和程序，及时填报履责记实平台。认真组织开展校园廉洁文化周系列活动，上报作品荣获一等奖4项，二等奖2项，三等奖1项，学院党总支被评为优秀组织奖。</w:t>
      </w:r>
    </w:p>
    <w:p w14:paraId="0083E7F9">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（六）全面落实意识形态工作责任制，牢牢守住红线底线。</w:t>
      </w:r>
      <w:r>
        <w:rPr>
          <w:rFonts w:hint="eastAsia" w:ascii="仿宋_GB2312" w:hAnsi="仿宋_GB2312" w:eastAsia="仿宋_GB2312" w:cs="仿宋_GB2312"/>
          <w:color w:val="auto"/>
          <w:sz w:val="30"/>
          <w:szCs w:val="30"/>
          <w:lang w:val="en-US" w:eastAsia="zh-CN"/>
        </w:rPr>
        <w:t>落实落细意识形态工作，定期开展意识形态工作风险点自查和意识形态工作分析研判，以身边案例加强意识形态教育。及时掌握教职工思想动态和舆情信息，对学院微信公众号、网站、微信群、QQ群等阵地和领域进行动态监测，发现舆情苗头事件及时进行处置，全年未发生意识形态问题和舆情事件。</w:t>
      </w:r>
    </w:p>
    <w:p w14:paraId="2DD4F670">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（七）认真做好统战工作，凝聚事业发展合力。</w:t>
      </w:r>
      <w:r>
        <w:rPr>
          <w:rFonts w:hint="eastAsia" w:ascii="仿宋_GB2312" w:hAnsi="仿宋_GB2312" w:eastAsia="仿宋_GB2312" w:cs="仿宋_GB2312"/>
          <w:color w:val="auto"/>
          <w:sz w:val="30"/>
          <w:szCs w:val="30"/>
          <w:lang w:val="en-US" w:eastAsia="zh-CN"/>
        </w:rPr>
        <w:t>调整学院班子成员联系民主党派人士名单，班子成员定期与民主党派人士开展谈心谈话听取意见。做好统战课题的申报工作，组织推荐2名无党派人士候选人。组织开展2025年“同心共筑教育梦”主题教育活动，上报作品荣获基层党组织统战工作典型案例二等奖，党外人士双岗建功事迹二等奖。</w:t>
      </w:r>
    </w:p>
    <w:p w14:paraId="135BE452">
      <w:pPr>
        <w:keepNext w:val="0"/>
        <w:keepLines w:val="0"/>
        <w:pageBreakBefore w:val="0"/>
        <w:widowControl/>
        <w:suppressLineNumbers w:val="0"/>
        <w:kinsoku/>
        <w:wordWrap/>
        <w:overflowPunct/>
        <w:topLinePunct w:val="0"/>
        <w:autoSpaceDE/>
        <w:autoSpaceDN/>
        <w:bidi w:val="0"/>
        <w:adjustRightInd/>
        <w:snapToGrid/>
        <w:spacing w:line="560" w:lineRule="exact"/>
        <w:ind w:firstLine="602" w:firstLineChars="200"/>
        <w:jc w:val="left"/>
        <w:textAlignment w:val="auto"/>
        <w:rPr>
          <w:rFonts w:hint="eastAsia" w:ascii="仿宋_GB2312" w:hAnsi="仿宋_GB2312" w:eastAsia="仿宋_GB2312" w:cs="仿宋_GB2312"/>
          <w:color w:val="auto"/>
          <w:sz w:val="30"/>
          <w:szCs w:val="30"/>
          <w:lang w:val="en-US" w:eastAsia="zh-CN"/>
        </w:rPr>
      </w:pPr>
      <w:r>
        <w:rPr>
          <w:rFonts w:hint="eastAsia" w:ascii="楷体_GB2312" w:hAnsi="楷体_GB2312" w:eastAsia="楷体_GB2312" w:cs="楷体_GB2312"/>
          <w:b/>
          <w:bCs/>
          <w:color w:val="auto"/>
          <w:kern w:val="0"/>
          <w:sz w:val="30"/>
          <w:szCs w:val="30"/>
          <w:lang w:val="en-US" w:eastAsia="zh-CN" w:bidi="ar-SA"/>
        </w:rPr>
        <w:t>（八）做好工会和妇委会工作，丰富教职工业余文化生活。</w:t>
      </w:r>
      <w:r>
        <w:rPr>
          <w:rFonts w:hint="eastAsia" w:ascii="仿宋_GB2312" w:hAnsi="仿宋_GB2312" w:eastAsia="仿宋_GB2312" w:cs="仿宋_GB2312"/>
          <w:color w:val="auto"/>
          <w:sz w:val="30"/>
          <w:szCs w:val="30"/>
          <w:lang w:val="en-US" w:eastAsia="zh-CN"/>
        </w:rPr>
        <w:t>开展基层工会委员会换届，关心教职工的学习生活和身心健康，</w:t>
      </w:r>
      <w:bookmarkStart w:id="0" w:name="_GoBack"/>
      <w:bookmarkEnd w:id="0"/>
      <w:r>
        <w:rPr>
          <w:rFonts w:hint="eastAsia" w:ascii="仿宋_GB2312" w:hAnsi="仿宋_GB2312" w:eastAsia="仿宋_GB2312" w:cs="仿宋_GB2312"/>
          <w:color w:val="auto"/>
          <w:sz w:val="30"/>
          <w:szCs w:val="30"/>
          <w:lang w:val="en-US" w:eastAsia="zh-CN"/>
        </w:rPr>
        <w:t>及时掌握并重点解决教师急难愁盼问题。举办“花样女神节，快乐不设限”三八妇女节活动。积极组织教职工参加学校工会组织的各项活动，荣获第40届校运会教工团体总分第一名，男女队分别荣获教职工排球赛冠军，牵头组队参加徐州市职工全民健身运动会趣味运动比赛荣获第八名。</w:t>
      </w:r>
    </w:p>
    <w:p w14:paraId="55F32865">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三、</w:t>
      </w:r>
      <w:r>
        <w:rPr>
          <w:rFonts w:eastAsia="黑体"/>
          <w:color w:val="auto"/>
          <w:sz w:val="30"/>
          <w:szCs w:val="30"/>
        </w:rPr>
        <w:t>廉洁自律方面</w:t>
      </w:r>
    </w:p>
    <w:p w14:paraId="37DEDBE6">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坚持民主集中制原则，对重大决策部署和重要工作，实行班子会议集体研究，民主决策。带头执行廉洁自律各项规定，主动接受师生监督。认真填写履责记实平台信息和干部个人事项报告。积极参与廉洁作品创作，录制的廉洁微党课获校一等奖。</w:t>
      </w:r>
    </w:p>
    <w:p w14:paraId="02BE1FF7">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黑体" w:hAnsi="黑体" w:eastAsia="黑体" w:cs="黑体"/>
          <w:color w:val="auto"/>
          <w:sz w:val="30"/>
          <w:szCs w:val="30"/>
        </w:rPr>
      </w:pPr>
      <w:r>
        <w:rPr>
          <w:rFonts w:hint="eastAsia" w:ascii="黑体" w:hAnsi="黑体" w:eastAsia="黑体" w:cs="黑体"/>
          <w:color w:val="auto"/>
          <w:sz w:val="30"/>
          <w:szCs w:val="30"/>
          <w:lang w:val="en-US" w:eastAsia="zh-CN"/>
        </w:rPr>
        <w:t>四</w:t>
      </w:r>
      <w:r>
        <w:rPr>
          <w:rFonts w:hint="eastAsia" w:ascii="黑体" w:hAnsi="黑体" w:eastAsia="黑体" w:cs="黑体"/>
          <w:color w:val="auto"/>
          <w:sz w:val="30"/>
          <w:szCs w:val="30"/>
        </w:rPr>
        <w:t>、存在的问题与不足</w:t>
      </w:r>
    </w:p>
    <w:p w14:paraId="2C34EE8F">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政治理论水平还不高，党建研究还不够深入，思想不够解放，工作缺乏开拓性，推进工作时大胆改革创新的举措和办法不多。</w:t>
      </w:r>
    </w:p>
    <w:p w14:paraId="07992569">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color w:val="auto"/>
          <w:sz w:val="30"/>
          <w:szCs w:val="30"/>
          <w:lang w:val="en-US" w:eastAsia="zh-CN"/>
        </w:rPr>
      </w:pPr>
      <w:r>
        <w:rPr>
          <w:rFonts w:hint="eastAsia" w:ascii="仿宋_GB2312" w:hAnsi="仿宋_GB2312" w:eastAsia="仿宋_GB2312" w:cs="仿宋_GB2312"/>
          <w:color w:val="auto"/>
          <w:sz w:val="30"/>
          <w:szCs w:val="30"/>
          <w:lang w:val="en-US" w:eastAsia="zh-CN"/>
        </w:rPr>
        <w:t>今后，本人要进一步加强理论和业务学习，加强党建研究，提升管理能力和综合治理水平，为学校高质量发展做出更大的贡献。</w:t>
      </w: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66BFE8-4460-40E3-A1D5-914A9AA362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9E7BB05-A3AE-4735-BF94-03A650593D92}"/>
  </w:font>
  <w:font w:name="仿宋_GB2312">
    <w:panose1 w:val="02010609030101010101"/>
    <w:charset w:val="86"/>
    <w:family w:val="modern"/>
    <w:pitch w:val="default"/>
    <w:sig w:usb0="00000001" w:usb1="080E0000" w:usb2="00000000" w:usb3="00000000" w:csb0="00040000" w:csb1="00000000"/>
    <w:embedRegular r:id="rId3" w:fontKey="{6BBB831A-ED23-4FB1-B8A2-7F3553AA07DA}"/>
  </w:font>
  <w:font w:name="楷体_GB2312">
    <w:panose1 w:val="02010609030101010101"/>
    <w:charset w:val="86"/>
    <w:family w:val="auto"/>
    <w:pitch w:val="default"/>
    <w:sig w:usb0="00000001" w:usb1="080E0000" w:usb2="00000000" w:usb3="00000000" w:csb0="00040000" w:csb1="00000000"/>
    <w:embedRegular r:id="rId4" w:fontKey="{94FF5542-76DA-4AFB-9F91-F9A20078D7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AB9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5AB47">
                          <w:pPr>
                            <w:pStyle w:val="3"/>
                            <w:rPr>
                              <w:rFonts w:hint="default" w:ascii="Times New Roman" w:hAnsi="Times New Roman" w:cs="Times New Roma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15AB47">
                    <w:pPr>
                      <w:pStyle w:val="3"/>
                      <w:rPr>
                        <w:rFonts w:hint="default" w:ascii="Times New Roman" w:hAnsi="Times New Roman" w:cs="Times New Roma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5556B"/>
    <w:rsid w:val="00991ADF"/>
    <w:rsid w:val="016B1BE3"/>
    <w:rsid w:val="01CD437B"/>
    <w:rsid w:val="01CF4635"/>
    <w:rsid w:val="02451546"/>
    <w:rsid w:val="02AD3B9E"/>
    <w:rsid w:val="02B74A8F"/>
    <w:rsid w:val="0335342E"/>
    <w:rsid w:val="03555A65"/>
    <w:rsid w:val="03675EC4"/>
    <w:rsid w:val="038B403D"/>
    <w:rsid w:val="03B378C1"/>
    <w:rsid w:val="04447FB3"/>
    <w:rsid w:val="04A258FF"/>
    <w:rsid w:val="04A31059"/>
    <w:rsid w:val="04B47551"/>
    <w:rsid w:val="04D2240A"/>
    <w:rsid w:val="055B42DF"/>
    <w:rsid w:val="05BC1DCB"/>
    <w:rsid w:val="060A2AE1"/>
    <w:rsid w:val="067D79E1"/>
    <w:rsid w:val="08577650"/>
    <w:rsid w:val="0889081F"/>
    <w:rsid w:val="08AB11BB"/>
    <w:rsid w:val="08DB5E60"/>
    <w:rsid w:val="096B7D90"/>
    <w:rsid w:val="09926E4D"/>
    <w:rsid w:val="0A5922DF"/>
    <w:rsid w:val="0A5D08A7"/>
    <w:rsid w:val="0AAC0660"/>
    <w:rsid w:val="0C0B7609"/>
    <w:rsid w:val="0C0D512F"/>
    <w:rsid w:val="0C825B1D"/>
    <w:rsid w:val="0CA5077B"/>
    <w:rsid w:val="0D7D7603"/>
    <w:rsid w:val="0DE53218"/>
    <w:rsid w:val="0E3F7123"/>
    <w:rsid w:val="0EA45F69"/>
    <w:rsid w:val="0EA56945"/>
    <w:rsid w:val="0F8B27FE"/>
    <w:rsid w:val="0FAD2E95"/>
    <w:rsid w:val="0FAE09D7"/>
    <w:rsid w:val="100F3B6B"/>
    <w:rsid w:val="1077526D"/>
    <w:rsid w:val="10EA056D"/>
    <w:rsid w:val="114B0570"/>
    <w:rsid w:val="11AC53EA"/>
    <w:rsid w:val="11D11FB8"/>
    <w:rsid w:val="11D30BC8"/>
    <w:rsid w:val="1232769D"/>
    <w:rsid w:val="12631F4C"/>
    <w:rsid w:val="12CF0C0F"/>
    <w:rsid w:val="12EB51D8"/>
    <w:rsid w:val="14AA45D9"/>
    <w:rsid w:val="14AE60CC"/>
    <w:rsid w:val="1557566D"/>
    <w:rsid w:val="1645556B"/>
    <w:rsid w:val="16B20DAC"/>
    <w:rsid w:val="16DC0C5E"/>
    <w:rsid w:val="17011D34"/>
    <w:rsid w:val="17232884"/>
    <w:rsid w:val="173043E2"/>
    <w:rsid w:val="178A1D29"/>
    <w:rsid w:val="18253800"/>
    <w:rsid w:val="188744BB"/>
    <w:rsid w:val="18956BD8"/>
    <w:rsid w:val="19273EB8"/>
    <w:rsid w:val="19377C8F"/>
    <w:rsid w:val="19524AC9"/>
    <w:rsid w:val="19670574"/>
    <w:rsid w:val="19C21C4E"/>
    <w:rsid w:val="1A18361C"/>
    <w:rsid w:val="1B087447"/>
    <w:rsid w:val="1B140288"/>
    <w:rsid w:val="1B4C2E7C"/>
    <w:rsid w:val="1B966EEF"/>
    <w:rsid w:val="1B9955B7"/>
    <w:rsid w:val="1BF73705"/>
    <w:rsid w:val="1CC01D49"/>
    <w:rsid w:val="1E117B58"/>
    <w:rsid w:val="1FD04999"/>
    <w:rsid w:val="20564E9E"/>
    <w:rsid w:val="20D9162C"/>
    <w:rsid w:val="21E87D78"/>
    <w:rsid w:val="225418B2"/>
    <w:rsid w:val="226C6BFB"/>
    <w:rsid w:val="23FF13A9"/>
    <w:rsid w:val="24066BDB"/>
    <w:rsid w:val="246B10FD"/>
    <w:rsid w:val="255F47F5"/>
    <w:rsid w:val="25D458D2"/>
    <w:rsid w:val="26345C82"/>
    <w:rsid w:val="27C2486F"/>
    <w:rsid w:val="28235FAE"/>
    <w:rsid w:val="28870877"/>
    <w:rsid w:val="28FB5A1B"/>
    <w:rsid w:val="29115E06"/>
    <w:rsid w:val="2A070FB7"/>
    <w:rsid w:val="2A1B2E64"/>
    <w:rsid w:val="2A9E7B6E"/>
    <w:rsid w:val="2B0D6AA1"/>
    <w:rsid w:val="2BA271EA"/>
    <w:rsid w:val="2BE45A54"/>
    <w:rsid w:val="2D12039F"/>
    <w:rsid w:val="2D990AC0"/>
    <w:rsid w:val="2F6A2714"/>
    <w:rsid w:val="302970F3"/>
    <w:rsid w:val="302E4E8D"/>
    <w:rsid w:val="30442F65"/>
    <w:rsid w:val="31067AD9"/>
    <w:rsid w:val="316E7B6E"/>
    <w:rsid w:val="31A33CBC"/>
    <w:rsid w:val="31C61758"/>
    <w:rsid w:val="33233306"/>
    <w:rsid w:val="334212B2"/>
    <w:rsid w:val="33F407FF"/>
    <w:rsid w:val="35026F4B"/>
    <w:rsid w:val="352F7398"/>
    <w:rsid w:val="35772060"/>
    <w:rsid w:val="369E4A52"/>
    <w:rsid w:val="36A63A31"/>
    <w:rsid w:val="37AD13F0"/>
    <w:rsid w:val="37FE39FA"/>
    <w:rsid w:val="3807387E"/>
    <w:rsid w:val="38527B64"/>
    <w:rsid w:val="38834F32"/>
    <w:rsid w:val="39A11799"/>
    <w:rsid w:val="39AD3FFB"/>
    <w:rsid w:val="3A98366A"/>
    <w:rsid w:val="3AEA6C56"/>
    <w:rsid w:val="3B4262F3"/>
    <w:rsid w:val="3B510FCD"/>
    <w:rsid w:val="3B850284"/>
    <w:rsid w:val="3B937466"/>
    <w:rsid w:val="3DD11BB1"/>
    <w:rsid w:val="3E863564"/>
    <w:rsid w:val="3F1334EB"/>
    <w:rsid w:val="3F340AFB"/>
    <w:rsid w:val="3F3F67EC"/>
    <w:rsid w:val="3F4D784B"/>
    <w:rsid w:val="3F67457A"/>
    <w:rsid w:val="40307D5B"/>
    <w:rsid w:val="40774C91"/>
    <w:rsid w:val="40953369"/>
    <w:rsid w:val="41944866"/>
    <w:rsid w:val="41AE4EAF"/>
    <w:rsid w:val="42830AD5"/>
    <w:rsid w:val="43131322"/>
    <w:rsid w:val="4348477F"/>
    <w:rsid w:val="473E02B7"/>
    <w:rsid w:val="47BC6253"/>
    <w:rsid w:val="47CA7D9C"/>
    <w:rsid w:val="48174664"/>
    <w:rsid w:val="49C73825"/>
    <w:rsid w:val="49C80946"/>
    <w:rsid w:val="4A7E09CA"/>
    <w:rsid w:val="4B985ABC"/>
    <w:rsid w:val="4C4874E2"/>
    <w:rsid w:val="4CA83BB4"/>
    <w:rsid w:val="4CBB5EC0"/>
    <w:rsid w:val="4CDA527B"/>
    <w:rsid w:val="4D502AF2"/>
    <w:rsid w:val="4D6B465B"/>
    <w:rsid w:val="4EBC7D13"/>
    <w:rsid w:val="4EC927B3"/>
    <w:rsid w:val="4F033DD3"/>
    <w:rsid w:val="4F277882"/>
    <w:rsid w:val="4F660926"/>
    <w:rsid w:val="4FE6617F"/>
    <w:rsid w:val="50F35F21"/>
    <w:rsid w:val="51386295"/>
    <w:rsid w:val="51B03B5F"/>
    <w:rsid w:val="524820FF"/>
    <w:rsid w:val="52B57379"/>
    <w:rsid w:val="52C8312A"/>
    <w:rsid w:val="530F6FAB"/>
    <w:rsid w:val="53226CDE"/>
    <w:rsid w:val="54085ED4"/>
    <w:rsid w:val="552E57E0"/>
    <w:rsid w:val="55591D3F"/>
    <w:rsid w:val="55AE5151"/>
    <w:rsid w:val="57476D14"/>
    <w:rsid w:val="579540E0"/>
    <w:rsid w:val="57AC14F8"/>
    <w:rsid w:val="588E271E"/>
    <w:rsid w:val="59367040"/>
    <w:rsid w:val="595B2526"/>
    <w:rsid w:val="59A55F73"/>
    <w:rsid w:val="59BC46C1"/>
    <w:rsid w:val="5A1629CD"/>
    <w:rsid w:val="5A391297"/>
    <w:rsid w:val="5A696FAD"/>
    <w:rsid w:val="5AFA7F12"/>
    <w:rsid w:val="5B5C08B4"/>
    <w:rsid w:val="5B830844"/>
    <w:rsid w:val="5BE03AC9"/>
    <w:rsid w:val="5C192BAC"/>
    <w:rsid w:val="5C19602F"/>
    <w:rsid w:val="5C2515ED"/>
    <w:rsid w:val="5C272C70"/>
    <w:rsid w:val="5C7D4F86"/>
    <w:rsid w:val="5CE45005"/>
    <w:rsid w:val="5EDB41E5"/>
    <w:rsid w:val="5F370ABE"/>
    <w:rsid w:val="603369D2"/>
    <w:rsid w:val="60874F01"/>
    <w:rsid w:val="611F660B"/>
    <w:rsid w:val="620360F1"/>
    <w:rsid w:val="62D527A2"/>
    <w:rsid w:val="62EC4C13"/>
    <w:rsid w:val="64357A60"/>
    <w:rsid w:val="6461518D"/>
    <w:rsid w:val="64CA3CB4"/>
    <w:rsid w:val="65851FF1"/>
    <w:rsid w:val="65B23EF2"/>
    <w:rsid w:val="6723497B"/>
    <w:rsid w:val="67AC4971"/>
    <w:rsid w:val="67B83316"/>
    <w:rsid w:val="6846773F"/>
    <w:rsid w:val="687F5F15"/>
    <w:rsid w:val="695510F8"/>
    <w:rsid w:val="6BAC4F3F"/>
    <w:rsid w:val="6C6D0B73"/>
    <w:rsid w:val="6CA4030D"/>
    <w:rsid w:val="6CA95E8E"/>
    <w:rsid w:val="6E0C43BB"/>
    <w:rsid w:val="6E6F41F9"/>
    <w:rsid w:val="6EB235B6"/>
    <w:rsid w:val="6F5E47A3"/>
    <w:rsid w:val="6F9B001A"/>
    <w:rsid w:val="6FD40F09"/>
    <w:rsid w:val="70BB79D3"/>
    <w:rsid w:val="71AF7537"/>
    <w:rsid w:val="71EF3DD8"/>
    <w:rsid w:val="72F62F44"/>
    <w:rsid w:val="72FD484F"/>
    <w:rsid w:val="73AD568D"/>
    <w:rsid w:val="74972B09"/>
    <w:rsid w:val="74B66E2F"/>
    <w:rsid w:val="74EE7B6D"/>
    <w:rsid w:val="756845CD"/>
    <w:rsid w:val="762F12C9"/>
    <w:rsid w:val="778E5E41"/>
    <w:rsid w:val="78045DE6"/>
    <w:rsid w:val="781F7C21"/>
    <w:rsid w:val="791B54B2"/>
    <w:rsid w:val="7A066163"/>
    <w:rsid w:val="7A8F398F"/>
    <w:rsid w:val="7AD853DF"/>
    <w:rsid w:val="7B0F3875"/>
    <w:rsid w:val="7B3311D9"/>
    <w:rsid w:val="7B6015BF"/>
    <w:rsid w:val="7BAE6E7C"/>
    <w:rsid w:val="7BC23010"/>
    <w:rsid w:val="7C0760C5"/>
    <w:rsid w:val="7C712545"/>
    <w:rsid w:val="7D0050EB"/>
    <w:rsid w:val="7DBC31AD"/>
    <w:rsid w:val="7E3A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cc3aee7e-3eec-4d57-8e7f-63016e84ded8</errorID>
      <errorWord>和</errorWord>
      <group>L1_Word</group>
      <groupName>字词问题</groupName>
      <ability>L2_Typo</ability>
      <abilityName>字词错误</abilityName>
      <candidateList>
        <item>和党</item>
      </candidateList>
      <explain/>
      <paraID>6D7AC790</paraID>
      <start>114</start>
      <end>115</end>
      <status>ignored</status>
      <modifiedWord/>
      <trackRevisions>false</trackRevisions>
    </reviewItem>
    <reviewItem>
      <errorID>77b0d49b-23fb-4cb4-b992-c3e73fc1c096</errorID>
      <errorWord>礼射</errorWord>
      <group>L1_Word</group>
      <groupName>字词问题</groupName>
      <ability>L2_Typo</ability>
      <abilityName>字词错误</abilityName>
      <candidateList>
        <item>礼仪</item>
      </candidateList>
      <explain/>
      <paraID>29CD5CD5</paraID>
      <start>128</start>
      <end>130</end>
      <status>ignored</status>
      <modifiedWord/>
      <trackRevisions>false</trackRevisions>
    </reviewItem>
    <reviewItem>
      <errorID>d78702ab-fd8b-499d-bda6-e29a9686dab2</errorID>
      <errorWord>,</errorWord>
      <group>L1_Format</group>
      <groupName>格式问题</groupName>
      <ability>L2_HalfPunc</ability>
      <abilityName>全半角检查</abilityName>
      <candidateList>
        <item>，</item>
      </candidateList>
      <explain>文本全半角错误。</explain>
      <paraID>59B06F05</paraID>
      <start>77</start>
      <end>78</end>
      <status>ignored</status>
      <modifiedWord/>
      <trackRevisions>false</trackRevisions>
    </reviewItem>
    <reviewItem>
      <errorID>c08c3f4d-cb45-4ac6-88dd-dcf3741046d4</errorID>
      <errorWord>涵养时代清风</errorWord>
      <group>L1_Political</group>
      <groupName>政治性问题</groupName>
      <ability>L2_Keyword</ability>
      <abilityName>固定表述</abilityName>
      <candidateList>
        <item>涵养时代新风</item>
      </candidateList>
      <explain>词汇“涵养时代新风”在特定场景下为固定表述形式，请确认此处的“涵养时代清风”是否存在不当。</explain>
      <paraID> FEE1231</paraID>
      <start>140</start>
      <end>146</end>
      <status>ignored</status>
      <modifiedWord/>
      <trackRevisions>false</trackRevisions>
    </reviewItem>
    <reviewItem>
      <errorID>11ade8e7-33ec-4962-87c3-f46564b2ca5a</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47442521</paraID>
      <start>59</start>
      <end>65</end>
      <status>modified</status>
      <modifiedWord>“一岗双责”</modifiedWord>
      <trackRevisions>false</trackRevisions>
    </reviewItem>
    <reviewItem>
      <errorID>d7feacf9-c4b2-4bae-a0cd-9ffa9002fefe</errorID>
      <errorWord>欧美同学联谊会</errorWord>
      <group>L1_Knowledge</group>
      <groupName>知识性问题</groupName>
      <ability>L2_Organization</ability>
      <abilityName>机构检查</abilityName>
      <candidateList>
        <item>欧美同学会</item>
      </candidateList>
      <explain>机关单位全简称表述错误</explain>
      <paraID>135BE452</paraID>
      <start>184</start>
      <end>191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3536b-9e31-49e9-9ec7-58d6f3c05bc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2088</Words>
  <Characters>2103</Characters>
  <Lines>0</Lines>
  <Paragraphs>0</Paragraphs>
  <TotalTime>0</TotalTime>
  <ScaleCrop>false</ScaleCrop>
  <LinksUpToDate>false</LinksUpToDate>
  <CharactersWithSpaces>2107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2025-06-26T07:15:00Z</dcterms:created>
  <dc:creator>万俊</dc:creator>
  <cp:lastModifiedBy>万俊</cp:lastModifiedBy>
  <dcterms:modified xsi:type="dcterms:W3CDTF">2025-12-24T00:23:39Z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20DCBBB910724080A5BB4FDF0CE08C5A_13</vt:lpwstr>
  </property>
  <property fmtid="{D5CDD505-2E9C-101B-9397-08002B2CF9AE}" pid="4" name="KSOTemplateDocerSaveRecord">
    <vt:lpwstr>eyJoZGlkIjoiMDA4ZDQ4MmQ2MTA4ODg4ZjA4YTMzNzIxY2IxZGJmOGUiLCJ1c2VySWQiOiIyMzY0NzY0MDgifQ==</vt:lpwstr>
  </property>
</Properties>
</file>